
<file path=[Content_Types].xml><?xml version="1.0" encoding="utf-8"?>
<Types xmlns="http://schemas.openxmlformats.org/package/2006/content-types">
  <Default Extension="0AAD2D6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459D" w14:textId="59C74144" w:rsidR="00CB02C8" w:rsidRPr="006A49A3" w:rsidRDefault="008F70C6" w:rsidP="00F6042C">
      <w:pPr>
        <w:jc w:val="center"/>
        <w:rPr>
          <w:rFonts w:ascii="Cambria" w:hAnsi="Cambria"/>
          <w:sz w:val="18"/>
        </w:rPr>
      </w:pPr>
      <w:r>
        <w:rPr>
          <w:noProof/>
        </w:rPr>
        <w:drawing>
          <wp:inline distT="0" distB="0" distL="0" distR="0" wp14:anchorId="4C1FBFBE" wp14:editId="790BC764">
            <wp:extent cx="4514850" cy="1190625"/>
            <wp:effectExtent l="0" t="0" r="0" b="952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t="16444" b="17886"/>
                    <a:stretch>
                      <a:fillRect/>
                    </a:stretch>
                  </pic:blipFill>
                  <pic:spPr bwMode="auto">
                    <a:xfrm>
                      <a:off x="0" y="0"/>
                      <a:ext cx="4514850" cy="1190625"/>
                    </a:xfrm>
                    <a:prstGeom prst="rect">
                      <a:avLst/>
                    </a:prstGeom>
                    <a:noFill/>
                    <a:ln>
                      <a:noFill/>
                    </a:ln>
                  </pic:spPr>
                </pic:pic>
              </a:graphicData>
            </a:graphic>
          </wp:inline>
        </w:drawing>
      </w:r>
    </w:p>
    <w:p w14:paraId="44EF7219" w14:textId="77777777" w:rsidR="009F1C26" w:rsidRPr="009F1C26" w:rsidRDefault="009F1C26">
      <w:pPr>
        <w:rPr>
          <w:rFonts w:ascii="Cambria" w:hAnsi="Cambria"/>
        </w:rPr>
      </w:pPr>
    </w:p>
    <w:p w14:paraId="30F90FA9" w14:textId="7487228D" w:rsidR="00DE2066" w:rsidRDefault="00C71F1A" w:rsidP="00DE2066">
      <w:pPr>
        <w:jc w:val="center"/>
        <w:rPr>
          <w:rFonts w:ascii="Cambria" w:hAnsi="Cambria"/>
          <w:b/>
          <w:sz w:val="32"/>
          <w:szCs w:val="32"/>
          <w:lang w:val="es-GT"/>
        </w:rPr>
      </w:pPr>
      <w:r w:rsidRPr="00C71F1A">
        <w:rPr>
          <w:rFonts w:ascii="Cambria" w:hAnsi="Cambria"/>
          <w:b/>
          <w:sz w:val="32"/>
          <w:szCs w:val="32"/>
          <w:lang w:val="es-GT"/>
        </w:rPr>
        <w:t xml:space="preserve">Formato para la Solicitud de </w:t>
      </w:r>
      <w:r w:rsidR="005C7E9A">
        <w:rPr>
          <w:rFonts w:ascii="Cambria" w:hAnsi="Cambria"/>
          <w:b/>
          <w:sz w:val="32"/>
          <w:szCs w:val="32"/>
          <w:lang w:val="es-GT"/>
        </w:rPr>
        <w:t>Exenciones LPO</w:t>
      </w:r>
    </w:p>
    <w:p w14:paraId="333F2237" w14:textId="77777777" w:rsidR="00E15862" w:rsidRPr="00C71F1A" w:rsidRDefault="00E15862" w:rsidP="00DE2066">
      <w:pPr>
        <w:jc w:val="center"/>
        <w:rPr>
          <w:rFonts w:ascii="Cambria" w:hAnsi="Cambria"/>
          <w:b/>
          <w:sz w:val="32"/>
          <w:szCs w:val="32"/>
          <w:lang w:val="es-GT"/>
        </w:rPr>
      </w:pPr>
    </w:p>
    <w:p w14:paraId="43FACA81" w14:textId="276ED86A" w:rsidR="00C54321" w:rsidRPr="00CD18F0" w:rsidRDefault="00D33BB1" w:rsidP="00C54321">
      <w:pPr>
        <w:rPr>
          <w:rFonts w:ascii="Cambria" w:hAnsi="Cambria"/>
          <w:sz w:val="20"/>
          <w:lang w:val="es-GT"/>
        </w:rPr>
      </w:pPr>
      <w:r w:rsidRPr="00D33BB1">
        <w:rPr>
          <w:rFonts w:ascii="Cambria" w:hAnsi="Cambria"/>
          <w:sz w:val="20"/>
          <w:lang w:val="es-GT"/>
        </w:rPr>
        <w:t>Tome nota que en n</w:t>
      </w:r>
      <w:r>
        <w:rPr>
          <w:rFonts w:ascii="Cambria" w:hAnsi="Cambria"/>
          <w:sz w:val="20"/>
          <w:lang w:val="es-GT"/>
        </w:rPr>
        <w:t xml:space="preserve">ingún caso se podrá aprobar la exención por un período superior a los 12 meses, y que en ese momento debe continuar la producción orgánica tal y como se estaba llevando a cabo antes de la fecha de la exención. </w:t>
      </w:r>
      <w:r w:rsidRPr="00D33BB1">
        <w:rPr>
          <w:rFonts w:ascii="Cambria" w:hAnsi="Cambria"/>
          <w:sz w:val="20"/>
          <w:lang w:val="es-GT"/>
        </w:rPr>
        <w:t>La exención debe emitirse específicamente para el tipo de pro</w:t>
      </w:r>
      <w:r>
        <w:rPr>
          <w:rFonts w:ascii="Cambria" w:hAnsi="Cambria"/>
          <w:sz w:val="20"/>
          <w:lang w:val="es-GT"/>
        </w:rPr>
        <w:t xml:space="preserve">ducción indicado o para un terreno específico, según corresponda. La exención se emite </w:t>
      </w:r>
      <w:r w:rsidR="00CD18F0">
        <w:rPr>
          <w:rFonts w:ascii="Cambria" w:hAnsi="Cambria"/>
          <w:sz w:val="20"/>
          <w:lang w:val="es-GT"/>
        </w:rPr>
        <w:t xml:space="preserve">para un operador individual específico o un miembro de un grupo de productores. </w:t>
      </w:r>
      <w:r w:rsidR="00CD18F0" w:rsidRPr="00CD18F0">
        <w:rPr>
          <w:rFonts w:ascii="Cambria" w:hAnsi="Cambria"/>
          <w:sz w:val="20"/>
          <w:lang w:val="es-GT"/>
        </w:rPr>
        <w:t xml:space="preserve">OCIA debe informar a </w:t>
      </w:r>
      <w:r w:rsidR="005C7E9A">
        <w:rPr>
          <w:rFonts w:ascii="Cambria" w:hAnsi="Cambria"/>
          <w:sz w:val="20"/>
          <w:lang w:val="es-GT"/>
        </w:rPr>
        <w:t xml:space="preserve">SENASICA </w:t>
      </w:r>
      <w:r w:rsidR="00CD18F0">
        <w:rPr>
          <w:rFonts w:ascii="Cambria" w:hAnsi="Cambria"/>
          <w:sz w:val="20"/>
          <w:lang w:val="es-GT"/>
        </w:rPr>
        <w:t xml:space="preserve">sobre cualquier exención otorgada. El operador debe mantener evidencia documental relacionada con las exenciones concedidas, así como evidencias documentales sobre el uso de dichas exenciones. La documentación se verificará en la inspección o a solicitud de OCIA. </w:t>
      </w:r>
    </w:p>
    <w:p w14:paraId="5DDA936B" w14:textId="77777777" w:rsidR="00DE2066" w:rsidRPr="00A57D74" w:rsidRDefault="00DE2066">
      <w:pPr>
        <w:rPr>
          <w:rFonts w:ascii="Cambria" w:hAnsi="Cambria"/>
          <w:sz w:val="22"/>
          <w:szCs w:val="22"/>
          <w:lang w:val="es-GT"/>
        </w:rPr>
      </w:pPr>
    </w:p>
    <w:p w14:paraId="4C103C85" w14:textId="3CB751EF" w:rsidR="003750C8" w:rsidRPr="005D2A09" w:rsidRDefault="003750C8">
      <w:pPr>
        <w:rPr>
          <w:rFonts w:ascii="Cambria" w:hAnsi="Cambria"/>
          <w:sz w:val="22"/>
          <w:szCs w:val="22"/>
          <w:lang w:val="es-GT"/>
        </w:rPr>
      </w:pPr>
      <w:r w:rsidRPr="007B233E">
        <w:rPr>
          <w:rFonts w:ascii="Cambria" w:hAnsi="Cambria"/>
          <w:u w:val="single"/>
        </w:rPr>
        <w:fldChar w:fldCharType="begin">
          <w:ffData>
            <w:name w:val="Text10"/>
            <w:enabled/>
            <w:calcOnExit w:val="0"/>
            <w:textInput/>
          </w:ffData>
        </w:fldChar>
      </w:r>
      <w:r w:rsidRPr="005D2A09">
        <w:rPr>
          <w:rFonts w:ascii="Cambria" w:hAnsi="Cambria"/>
          <w:u w:val="single"/>
          <w:lang w:val="es-GT"/>
        </w:rPr>
        <w:instrText xml:space="preserve"> FORMTEXT </w:instrText>
      </w:r>
      <w:r w:rsidRPr="007B233E">
        <w:rPr>
          <w:rFonts w:ascii="Cambria" w:hAnsi="Cambria"/>
          <w:u w:val="single"/>
        </w:rPr>
      </w:r>
      <w:r w:rsidRPr="007B233E">
        <w:rPr>
          <w:rFonts w:ascii="Cambria" w:hAnsi="Cambria"/>
          <w:u w:val="single"/>
        </w:rPr>
        <w:fldChar w:fldCharType="separate"/>
      </w:r>
      <w:r w:rsidRPr="003C7CD5">
        <w:rPr>
          <w:noProof/>
          <w:u w:val="single"/>
        </w:rPr>
        <w:t> </w:t>
      </w:r>
      <w:r w:rsidRPr="003C7CD5">
        <w:rPr>
          <w:noProof/>
          <w:u w:val="single"/>
        </w:rPr>
        <w:t> </w:t>
      </w:r>
      <w:r w:rsidRPr="003C7CD5">
        <w:rPr>
          <w:noProof/>
          <w:u w:val="single"/>
        </w:rPr>
        <w:t> </w:t>
      </w:r>
      <w:r w:rsidRPr="003C7CD5">
        <w:rPr>
          <w:noProof/>
          <w:u w:val="single"/>
        </w:rPr>
        <w:t> </w:t>
      </w:r>
      <w:r w:rsidRPr="003C7CD5">
        <w:rPr>
          <w:noProof/>
          <w:u w:val="single"/>
        </w:rPr>
        <w:t> </w:t>
      </w:r>
      <w:r w:rsidRPr="007B233E">
        <w:rPr>
          <w:rFonts w:ascii="Cambria" w:hAnsi="Cambria"/>
          <w:u w:val="single"/>
        </w:rPr>
        <w:fldChar w:fldCharType="end"/>
      </w:r>
      <w:r w:rsidRPr="005D2A09">
        <w:rPr>
          <w:rFonts w:ascii="Cambria" w:hAnsi="Cambria"/>
          <w:u w:val="single"/>
          <w:lang w:val="es-GT"/>
        </w:rPr>
        <w:tab/>
      </w:r>
      <w:r w:rsidRPr="005D2A09">
        <w:rPr>
          <w:rFonts w:ascii="Cambria" w:hAnsi="Cambria"/>
          <w:u w:val="single"/>
          <w:lang w:val="es-GT"/>
        </w:rPr>
        <w:tab/>
      </w:r>
      <w:r w:rsidRPr="005D2A09">
        <w:rPr>
          <w:rFonts w:ascii="Cambria" w:hAnsi="Cambria"/>
          <w:u w:val="single"/>
          <w:lang w:val="es-GT"/>
        </w:rPr>
        <w:tab/>
        <w:t xml:space="preserve">                                                          </w:t>
      </w:r>
      <w:r w:rsidRPr="007B233E">
        <w:rPr>
          <w:rFonts w:ascii="Cambria" w:hAnsi="Cambria"/>
          <w:u w:val="single"/>
        </w:rPr>
        <w:fldChar w:fldCharType="begin">
          <w:ffData>
            <w:name w:val="Text10"/>
            <w:enabled/>
            <w:calcOnExit w:val="0"/>
            <w:textInput/>
          </w:ffData>
        </w:fldChar>
      </w:r>
      <w:r w:rsidRPr="005D2A09">
        <w:rPr>
          <w:rFonts w:ascii="Cambria" w:hAnsi="Cambria"/>
          <w:u w:val="single"/>
          <w:lang w:val="es-GT"/>
        </w:rPr>
        <w:instrText xml:space="preserve"> FORMTEXT </w:instrText>
      </w:r>
      <w:r w:rsidRPr="007B233E">
        <w:rPr>
          <w:rFonts w:ascii="Cambria" w:hAnsi="Cambria"/>
          <w:u w:val="single"/>
        </w:rPr>
      </w:r>
      <w:r w:rsidRPr="007B233E">
        <w:rPr>
          <w:rFonts w:ascii="Cambria" w:hAnsi="Cambria"/>
          <w:u w:val="single"/>
        </w:rPr>
        <w:fldChar w:fldCharType="separate"/>
      </w:r>
      <w:r w:rsidRPr="003C7CD5">
        <w:rPr>
          <w:noProof/>
          <w:u w:val="single"/>
        </w:rPr>
        <w:t> </w:t>
      </w:r>
      <w:r w:rsidRPr="003C7CD5">
        <w:rPr>
          <w:noProof/>
          <w:u w:val="single"/>
        </w:rPr>
        <w:t> </w:t>
      </w:r>
      <w:r w:rsidRPr="003C7CD5">
        <w:rPr>
          <w:noProof/>
          <w:u w:val="single"/>
        </w:rPr>
        <w:t> </w:t>
      </w:r>
      <w:r w:rsidRPr="003C7CD5">
        <w:rPr>
          <w:noProof/>
          <w:u w:val="single"/>
        </w:rPr>
        <w:t> </w:t>
      </w:r>
      <w:r w:rsidRPr="003C7CD5">
        <w:rPr>
          <w:noProof/>
          <w:u w:val="single"/>
        </w:rPr>
        <w:t> </w:t>
      </w:r>
      <w:r w:rsidRPr="007B233E">
        <w:rPr>
          <w:rFonts w:ascii="Cambria" w:hAnsi="Cambria"/>
          <w:u w:val="single"/>
        </w:rPr>
        <w:fldChar w:fldCharType="end"/>
      </w:r>
      <w:r w:rsidRPr="005D2A09">
        <w:rPr>
          <w:rFonts w:ascii="Cambria" w:hAnsi="Cambria"/>
          <w:u w:val="single"/>
          <w:lang w:val="es-GT"/>
        </w:rPr>
        <w:tab/>
      </w:r>
      <w:r w:rsidRPr="005D2A09">
        <w:rPr>
          <w:rFonts w:ascii="Cambria" w:hAnsi="Cambria"/>
          <w:u w:val="single"/>
          <w:lang w:val="es-GT"/>
        </w:rPr>
        <w:tab/>
      </w:r>
      <w:r w:rsidRPr="005D2A09">
        <w:rPr>
          <w:rFonts w:ascii="Cambria" w:hAnsi="Cambria"/>
          <w:u w:val="single"/>
          <w:lang w:val="es-GT"/>
        </w:rPr>
        <w:tab/>
      </w:r>
      <w:r w:rsidRPr="005D2A09">
        <w:rPr>
          <w:rFonts w:ascii="Cambria" w:hAnsi="Cambria"/>
          <w:u w:val="single"/>
          <w:lang w:val="es-GT"/>
        </w:rPr>
        <w:br/>
      </w:r>
      <w:r w:rsidR="00CD18F0" w:rsidRPr="005D2A09">
        <w:rPr>
          <w:rFonts w:ascii="Cambria" w:hAnsi="Cambria"/>
          <w:lang w:val="es-GT"/>
        </w:rPr>
        <w:t xml:space="preserve">Nombre del </w:t>
      </w:r>
      <w:r w:rsidR="00CD18F0" w:rsidRPr="00A57D74">
        <w:rPr>
          <w:rFonts w:ascii="Cambria" w:hAnsi="Cambria"/>
          <w:lang w:val="es-US"/>
        </w:rPr>
        <w:t>Operador</w:t>
      </w:r>
      <w:r w:rsidRPr="005D2A09">
        <w:rPr>
          <w:rFonts w:ascii="Cambria" w:hAnsi="Cambria"/>
          <w:lang w:val="es-GT"/>
        </w:rPr>
        <w:tab/>
      </w:r>
      <w:r w:rsidRPr="005D2A09">
        <w:rPr>
          <w:rFonts w:ascii="Cambria" w:hAnsi="Cambria"/>
          <w:lang w:val="es-GT"/>
        </w:rPr>
        <w:tab/>
      </w:r>
      <w:r w:rsidRPr="005D2A09">
        <w:rPr>
          <w:rFonts w:ascii="Cambria" w:hAnsi="Cambria"/>
          <w:lang w:val="es-GT"/>
        </w:rPr>
        <w:tab/>
      </w:r>
      <w:r w:rsidRPr="005D2A09">
        <w:rPr>
          <w:rFonts w:ascii="Cambria" w:hAnsi="Cambria"/>
          <w:lang w:val="es-GT"/>
        </w:rPr>
        <w:tab/>
        <w:t xml:space="preserve">    </w:t>
      </w:r>
      <w:r w:rsidR="00CD18F0" w:rsidRPr="005D2A09">
        <w:rPr>
          <w:rFonts w:ascii="Cambria" w:hAnsi="Cambria"/>
          <w:lang w:val="es-GT"/>
        </w:rPr>
        <w:t xml:space="preserve"># de </w:t>
      </w:r>
      <w:r w:rsidR="00CD18F0" w:rsidRPr="00A57D74">
        <w:rPr>
          <w:rFonts w:ascii="Cambria" w:hAnsi="Cambria"/>
          <w:lang w:val="es-US"/>
        </w:rPr>
        <w:t>Operador</w:t>
      </w:r>
    </w:p>
    <w:p w14:paraId="221A6439" w14:textId="77777777" w:rsidR="003750C8" w:rsidRPr="005D2A09" w:rsidRDefault="003750C8">
      <w:pPr>
        <w:rPr>
          <w:rFonts w:ascii="Cambria" w:hAnsi="Cambria"/>
          <w:sz w:val="22"/>
          <w:szCs w:val="22"/>
          <w:lang w:val="es-GT"/>
        </w:rPr>
      </w:pPr>
    </w:p>
    <w:p w14:paraId="24E9FFA6" w14:textId="4BF23DFC" w:rsidR="003750C8" w:rsidRPr="00594442" w:rsidRDefault="00594442">
      <w:pPr>
        <w:rPr>
          <w:rFonts w:ascii="Cambria" w:hAnsi="Cambria"/>
          <w:sz w:val="22"/>
          <w:szCs w:val="22"/>
          <w:lang w:val="es-GT"/>
        </w:rPr>
      </w:pPr>
      <w:r w:rsidRPr="00594442">
        <w:rPr>
          <w:rFonts w:ascii="Cambria" w:hAnsi="Cambria"/>
          <w:sz w:val="22"/>
          <w:szCs w:val="22"/>
          <w:lang w:val="es-GT"/>
        </w:rPr>
        <w:t xml:space="preserve">Solicitamos la siguiente </w:t>
      </w:r>
      <w:r w:rsidR="005C7E9A">
        <w:rPr>
          <w:rFonts w:ascii="Cambria" w:hAnsi="Cambria"/>
          <w:sz w:val="22"/>
          <w:szCs w:val="22"/>
          <w:lang w:val="es-GT"/>
        </w:rPr>
        <w:t>exención a</w:t>
      </w:r>
      <w:r w:rsidR="005C7E9A" w:rsidRPr="00594442">
        <w:rPr>
          <w:rFonts w:ascii="Cambria" w:hAnsi="Cambria"/>
          <w:sz w:val="22"/>
          <w:szCs w:val="22"/>
          <w:lang w:val="es-GT"/>
        </w:rPr>
        <w:t xml:space="preserve"> </w:t>
      </w:r>
      <w:r w:rsidR="005C7E9A">
        <w:rPr>
          <w:rFonts w:ascii="Cambria" w:hAnsi="Cambria"/>
          <w:sz w:val="22"/>
          <w:szCs w:val="22"/>
          <w:lang w:val="es-GT"/>
        </w:rPr>
        <w:t xml:space="preserve">los </w:t>
      </w:r>
      <w:r w:rsidR="005C7E9A" w:rsidRPr="0019356D">
        <w:rPr>
          <w:rFonts w:ascii="Cambria" w:hAnsi="Cambria"/>
          <w:sz w:val="22"/>
          <w:szCs w:val="22"/>
          <w:lang w:val="es-GT"/>
        </w:rPr>
        <w:t>Lineamientos para la Operación Orgánica de las Actividades Agropecuarias</w:t>
      </w:r>
      <w:r>
        <w:rPr>
          <w:rFonts w:ascii="Cambria" w:hAnsi="Cambria"/>
          <w:sz w:val="22"/>
          <w:szCs w:val="22"/>
          <w:lang w:val="es-GT"/>
        </w:rPr>
        <w:t xml:space="preserve">: </w:t>
      </w:r>
    </w:p>
    <w:p w14:paraId="0A713EE4" w14:textId="77777777" w:rsidR="003750C8" w:rsidRPr="00594442" w:rsidRDefault="003750C8">
      <w:pPr>
        <w:rPr>
          <w:rFonts w:ascii="Cambria" w:hAnsi="Cambria"/>
          <w:sz w:val="22"/>
          <w:szCs w:val="22"/>
          <w:lang w:val="es-GT"/>
        </w:rPr>
      </w:pPr>
    </w:p>
    <w:p w14:paraId="009A6C50" w14:textId="2740BDB2" w:rsidR="003750C8" w:rsidRPr="002114C8" w:rsidRDefault="003750C8" w:rsidP="006428A9">
      <w:pPr>
        <w:rPr>
          <w:rFonts w:ascii="Cambria" w:hAnsi="Cambria"/>
          <w:sz w:val="22"/>
          <w:szCs w:val="22"/>
          <w:lang w:val="es-GT"/>
        </w:rPr>
      </w:pPr>
      <w:r w:rsidRPr="0026539F">
        <w:rPr>
          <w:rFonts w:ascii="Cambria" w:hAnsi="Cambria"/>
          <w:sz w:val="22"/>
          <w:szCs w:val="22"/>
        </w:rPr>
        <w:fldChar w:fldCharType="begin">
          <w:ffData>
            <w:name w:val="Check1"/>
            <w:enabled/>
            <w:calcOnExit w:val="0"/>
            <w:checkBox>
              <w:sizeAuto/>
              <w:default w:val="0"/>
            </w:checkBox>
          </w:ffData>
        </w:fldChar>
      </w:r>
      <w:r w:rsidRPr="00A57D74">
        <w:rPr>
          <w:rFonts w:ascii="Cambria" w:hAnsi="Cambria"/>
          <w:sz w:val="22"/>
          <w:szCs w:val="22"/>
          <w:lang w:val="es-GT"/>
        </w:rPr>
        <w:instrText xml:space="preserve"> FORMCHECKBOX </w:instrText>
      </w:r>
      <w:r w:rsidRPr="0026539F">
        <w:rPr>
          <w:rFonts w:ascii="Cambria" w:hAnsi="Cambria"/>
          <w:sz w:val="22"/>
          <w:szCs w:val="22"/>
        </w:rPr>
      </w:r>
      <w:r w:rsidRPr="0026539F">
        <w:rPr>
          <w:rFonts w:ascii="Cambria" w:hAnsi="Cambria"/>
          <w:sz w:val="22"/>
          <w:szCs w:val="22"/>
        </w:rPr>
        <w:fldChar w:fldCharType="separate"/>
      </w:r>
      <w:r w:rsidRPr="0026539F">
        <w:rPr>
          <w:rFonts w:ascii="Cambria" w:hAnsi="Cambria"/>
          <w:sz w:val="22"/>
          <w:szCs w:val="22"/>
        </w:rPr>
        <w:fldChar w:fldCharType="end"/>
      </w:r>
      <w:r w:rsidRPr="00A57D74">
        <w:rPr>
          <w:rFonts w:ascii="Cambria" w:hAnsi="Cambria"/>
          <w:sz w:val="22"/>
          <w:szCs w:val="22"/>
          <w:lang w:val="es-GT"/>
        </w:rPr>
        <w:t xml:space="preserve"> </w:t>
      </w:r>
      <w:r w:rsidR="00594442" w:rsidRPr="00A57D74">
        <w:rPr>
          <w:rFonts w:ascii="Cambria" w:hAnsi="Cambria"/>
          <w:sz w:val="22"/>
          <w:szCs w:val="22"/>
          <w:lang w:val="es-GT"/>
        </w:rPr>
        <w:t>Exención de semillas</w:t>
      </w:r>
      <w:r w:rsidRPr="00A57D74">
        <w:rPr>
          <w:rFonts w:ascii="Cambria" w:hAnsi="Cambria"/>
          <w:sz w:val="22"/>
          <w:szCs w:val="22"/>
          <w:lang w:val="es-GT"/>
        </w:rPr>
        <w:t xml:space="preserve">. </w:t>
      </w:r>
      <w:r w:rsidR="002114C8" w:rsidRPr="002114C8">
        <w:rPr>
          <w:rFonts w:ascii="Cambria" w:hAnsi="Cambria"/>
          <w:sz w:val="22"/>
          <w:szCs w:val="22"/>
          <w:lang w:val="es-GT"/>
        </w:rPr>
        <w:t>Para utilizar</w:t>
      </w:r>
      <w:r w:rsidRPr="002114C8">
        <w:rPr>
          <w:rFonts w:ascii="Cambria" w:hAnsi="Cambria"/>
          <w:sz w:val="22"/>
          <w:szCs w:val="22"/>
          <w:lang w:val="es-GT"/>
        </w:rPr>
        <w:t xml:space="preserve"> </w:t>
      </w:r>
      <w:r w:rsidR="002114C8" w:rsidRPr="002114C8">
        <w:rPr>
          <w:rFonts w:ascii="Cambria" w:hAnsi="Cambria"/>
          <w:sz w:val="22"/>
          <w:szCs w:val="22"/>
          <w:lang w:val="es-GT"/>
        </w:rPr>
        <w:t xml:space="preserve">semillas o material vegetativo no orgánico para propagación de cultivos que se certificarán bajo </w:t>
      </w:r>
      <w:r w:rsidR="005C7E9A">
        <w:rPr>
          <w:rFonts w:ascii="Cambria" w:hAnsi="Cambria"/>
          <w:sz w:val="22"/>
          <w:szCs w:val="22"/>
          <w:lang w:val="es-GT"/>
        </w:rPr>
        <w:t>LPO</w:t>
      </w:r>
      <w:r w:rsidR="005C7E9A" w:rsidRPr="002114C8">
        <w:rPr>
          <w:rFonts w:ascii="Cambria" w:hAnsi="Cambria"/>
          <w:sz w:val="22"/>
          <w:szCs w:val="22"/>
          <w:lang w:val="es-GT"/>
        </w:rPr>
        <w:t xml:space="preserve"> </w:t>
      </w:r>
      <w:r w:rsidR="002114C8" w:rsidRPr="002114C8">
        <w:rPr>
          <w:rFonts w:ascii="Cambria" w:hAnsi="Cambria"/>
          <w:sz w:val="22"/>
          <w:szCs w:val="22"/>
          <w:lang w:val="es-GT"/>
        </w:rPr>
        <w:t>porque el tipo y variedad de semillas y/o material de propagación vegetativa que deseamos utilizar no está disponible comercialmente en el mercado or</w:t>
      </w:r>
      <w:r w:rsidR="002114C8">
        <w:rPr>
          <w:rFonts w:ascii="Cambria" w:hAnsi="Cambria"/>
          <w:sz w:val="22"/>
          <w:szCs w:val="22"/>
          <w:lang w:val="es-GT"/>
        </w:rPr>
        <w:t xml:space="preserve">gánico. </w:t>
      </w:r>
    </w:p>
    <w:p w14:paraId="369B7CD0" w14:textId="010963AB" w:rsidR="003750C8" w:rsidRPr="004C6DB8" w:rsidRDefault="003750C8" w:rsidP="006428A9">
      <w:pPr>
        <w:rPr>
          <w:rFonts w:ascii="Cambria" w:hAnsi="Cambria"/>
          <w:sz w:val="22"/>
          <w:szCs w:val="22"/>
          <w:lang w:val="es-GT"/>
        </w:rPr>
      </w:pPr>
      <w:r w:rsidRPr="0026539F">
        <w:rPr>
          <w:rFonts w:ascii="Cambria" w:hAnsi="Cambria"/>
          <w:sz w:val="22"/>
          <w:szCs w:val="22"/>
        </w:rPr>
        <w:fldChar w:fldCharType="begin">
          <w:ffData>
            <w:name w:val="Check1"/>
            <w:enabled/>
            <w:calcOnExit w:val="0"/>
            <w:checkBox>
              <w:sizeAuto/>
              <w:default w:val="0"/>
            </w:checkBox>
          </w:ffData>
        </w:fldChar>
      </w:r>
      <w:r w:rsidRPr="00FD32AC">
        <w:rPr>
          <w:rFonts w:ascii="Cambria" w:hAnsi="Cambria"/>
          <w:sz w:val="22"/>
          <w:szCs w:val="22"/>
          <w:lang w:val="es-GT"/>
        </w:rPr>
        <w:instrText xml:space="preserve"> FORMCHECKBOX </w:instrText>
      </w:r>
      <w:r w:rsidRPr="0026539F">
        <w:rPr>
          <w:rFonts w:ascii="Cambria" w:hAnsi="Cambria"/>
          <w:sz w:val="22"/>
          <w:szCs w:val="22"/>
        </w:rPr>
      </w:r>
      <w:r w:rsidRPr="0026539F">
        <w:rPr>
          <w:rFonts w:ascii="Cambria" w:hAnsi="Cambria"/>
          <w:sz w:val="22"/>
          <w:szCs w:val="22"/>
        </w:rPr>
        <w:fldChar w:fldCharType="separate"/>
      </w:r>
      <w:r w:rsidRPr="0026539F">
        <w:rPr>
          <w:rFonts w:ascii="Cambria" w:hAnsi="Cambria"/>
          <w:sz w:val="22"/>
          <w:szCs w:val="22"/>
        </w:rPr>
        <w:fldChar w:fldCharType="end"/>
      </w:r>
      <w:r w:rsidRPr="00FD32AC">
        <w:rPr>
          <w:rFonts w:ascii="Cambria" w:hAnsi="Cambria"/>
          <w:sz w:val="22"/>
          <w:szCs w:val="22"/>
          <w:lang w:val="es-GT"/>
        </w:rPr>
        <w:t xml:space="preserve"> U</w:t>
      </w:r>
      <w:r w:rsidR="00FD32AC" w:rsidRPr="00FD32AC">
        <w:rPr>
          <w:rFonts w:ascii="Cambria" w:hAnsi="Cambria"/>
          <w:sz w:val="22"/>
          <w:szCs w:val="22"/>
          <w:lang w:val="es-GT"/>
        </w:rPr>
        <w:t xml:space="preserve">so de </w:t>
      </w:r>
      <w:r w:rsidR="004C6DB8">
        <w:rPr>
          <w:rFonts w:ascii="Cambria" w:hAnsi="Cambria"/>
          <w:sz w:val="22"/>
          <w:szCs w:val="22"/>
          <w:lang w:val="es-GT"/>
        </w:rPr>
        <w:t>a</w:t>
      </w:r>
      <w:r w:rsidR="00FD32AC" w:rsidRPr="00FD32AC">
        <w:rPr>
          <w:rFonts w:ascii="Cambria" w:hAnsi="Cambria"/>
          <w:sz w:val="22"/>
          <w:szCs w:val="22"/>
          <w:lang w:val="es-GT"/>
        </w:rPr>
        <w:t xml:space="preserve">bejas no orgánicas para renovar o </w:t>
      </w:r>
      <w:r w:rsidR="00FD32AC">
        <w:rPr>
          <w:rFonts w:ascii="Cambria" w:hAnsi="Cambria"/>
          <w:sz w:val="22"/>
          <w:szCs w:val="22"/>
          <w:lang w:val="es-GT"/>
        </w:rPr>
        <w:t xml:space="preserve">reconstituir una colonia. </w:t>
      </w:r>
      <w:r w:rsidR="00FD32AC" w:rsidRPr="00FD32AC">
        <w:rPr>
          <w:rFonts w:ascii="Cambria" w:hAnsi="Cambria"/>
          <w:sz w:val="22"/>
          <w:szCs w:val="22"/>
          <w:lang w:val="es-GT"/>
        </w:rPr>
        <w:t xml:space="preserve">Las colonias de Abejas pueden renovarse o reconstituirse con </w:t>
      </w:r>
      <w:r w:rsidR="00FD32AC">
        <w:rPr>
          <w:rFonts w:ascii="Cambria" w:hAnsi="Cambria"/>
          <w:sz w:val="22"/>
          <w:szCs w:val="22"/>
          <w:lang w:val="es-GT"/>
        </w:rPr>
        <w:t xml:space="preserve">animales no orgánicos en el caso de mortalidad elevada y cuando no se disponga de animales criados </w:t>
      </w:r>
      <w:r w:rsidR="000F7D89">
        <w:rPr>
          <w:rFonts w:ascii="Cambria" w:hAnsi="Cambria"/>
          <w:sz w:val="22"/>
          <w:szCs w:val="22"/>
          <w:lang w:val="es-GT"/>
        </w:rPr>
        <w:t xml:space="preserve">orgánicamente, siempre que se respete el período de conversión de 12 meses para las abejas. </w:t>
      </w:r>
    </w:p>
    <w:p w14:paraId="71183270" w14:textId="60414B45" w:rsidR="004C6DB8" w:rsidRPr="004C6DB8" w:rsidRDefault="003750C8" w:rsidP="006428A9">
      <w:pPr>
        <w:rPr>
          <w:rFonts w:ascii="Cambria" w:hAnsi="Cambria"/>
          <w:sz w:val="22"/>
          <w:szCs w:val="22"/>
          <w:lang w:val="es-GT"/>
        </w:rPr>
      </w:pPr>
      <w:r w:rsidRPr="0026539F">
        <w:rPr>
          <w:rFonts w:ascii="Cambria" w:hAnsi="Cambria"/>
          <w:sz w:val="22"/>
          <w:szCs w:val="22"/>
        </w:rPr>
        <w:fldChar w:fldCharType="begin">
          <w:ffData>
            <w:name w:val="Check1"/>
            <w:enabled/>
            <w:calcOnExit w:val="0"/>
            <w:checkBox>
              <w:sizeAuto/>
              <w:default w:val="0"/>
            </w:checkBox>
          </w:ffData>
        </w:fldChar>
      </w:r>
      <w:r w:rsidRPr="004C6DB8">
        <w:rPr>
          <w:rFonts w:ascii="Cambria" w:hAnsi="Cambria"/>
          <w:sz w:val="22"/>
          <w:szCs w:val="22"/>
          <w:lang w:val="es-GT"/>
        </w:rPr>
        <w:instrText xml:space="preserve"> FORMCHECKBOX </w:instrText>
      </w:r>
      <w:r w:rsidRPr="0026539F">
        <w:rPr>
          <w:rFonts w:ascii="Cambria" w:hAnsi="Cambria"/>
          <w:sz w:val="22"/>
          <w:szCs w:val="22"/>
        </w:rPr>
      </w:r>
      <w:r w:rsidRPr="0026539F">
        <w:rPr>
          <w:rFonts w:ascii="Cambria" w:hAnsi="Cambria"/>
          <w:sz w:val="22"/>
          <w:szCs w:val="22"/>
        </w:rPr>
        <w:fldChar w:fldCharType="separate"/>
      </w:r>
      <w:r w:rsidRPr="0026539F">
        <w:rPr>
          <w:rFonts w:ascii="Cambria" w:hAnsi="Cambria"/>
          <w:sz w:val="22"/>
          <w:szCs w:val="22"/>
        </w:rPr>
        <w:fldChar w:fldCharType="end"/>
      </w:r>
      <w:r w:rsidRPr="004C6DB8">
        <w:rPr>
          <w:rFonts w:ascii="Cambria" w:hAnsi="Cambria"/>
          <w:sz w:val="22"/>
          <w:szCs w:val="22"/>
          <w:lang w:val="es-GT"/>
        </w:rPr>
        <w:t xml:space="preserve"> </w:t>
      </w:r>
      <w:r w:rsidR="004C6DB8" w:rsidRPr="004C6DB8">
        <w:rPr>
          <w:rFonts w:ascii="Cambria" w:hAnsi="Cambria"/>
          <w:sz w:val="22"/>
          <w:szCs w:val="22"/>
          <w:lang w:val="es-GT"/>
        </w:rPr>
        <w:t>Alimentación de las abejas</w:t>
      </w:r>
      <w:r w:rsidRPr="004C6DB8">
        <w:rPr>
          <w:rFonts w:ascii="Cambria" w:hAnsi="Cambria"/>
          <w:sz w:val="22"/>
          <w:szCs w:val="22"/>
          <w:lang w:val="es-GT"/>
        </w:rPr>
        <w:t xml:space="preserve">. </w:t>
      </w:r>
      <w:r w:rsidR="004C6DB8" w:rsidRPr="004C6DB8">
        <w:rPr>
          <w:rFonts w:ascii="Cambria" w:hAnsi="Cambria"/>
          <w:sz w:val="22"/>
          <w:szCs w:val="22"/>
          <w:lang w:val="es-GT"/>
        </w:rPr>
        <w:t>Cu</w:t>
      </w:r>
      <w:r w:rsidR="004C6DB8">
        <w:rPr>
          <w:rFonts w:ascii="Cambria" w:hAnsi="Cambria"/>
          <w:sz w:val="22"/>
          <w:szCs w:val="22"/>
          <w:lang w:val="es-GT"/>
        </w:rPr>
        <w:t>ando la supervivencia de la colonia esté en peligro por razones distintas a las condiciones climáticas, las colonias de abejas podrán ser alimentadas con miel orgánica, polen orgánico, jarabes de azúcar orgánica o azúcar orgánica.</w:t>
      </w:r>
    </w:p>
    <w:p w14:paraId="32E78775" w14:textId="013CD6A1" w:rsidR="003750C8" w:rsidRDefault="003750C8" w:rsidP="006428A9">
      <w:pPr>
        <w:rPr>
          <w:rFonts w:ascii="Cambria" w:hAnsi="Cambria"/>
          <w:sz w:val="22"/>
          <w:szCs w:val="22"/>
          <w:lang w:val="es-GT"/>
        </w:rPr>
      </w:pPr>
      <w:r w:rsidRPr="0026539F">
        <w:rPr>
          <w:rFonts w:ascii="Cambria" w:hAnsi="Cambria"/>
          <w:sz w:val="22"/>
          <w:szCs w:val="22"/>
        </w:rPr>
        <w:fldChar w:fldCharType="begin">
          <w:ffData>
            <w:name w:val="Check1"/>
            <w:enabled/>
            <w:calcOnExit w:val="0"/>
            <w:checkBox>
              <w:sizeAuto/>
              <w:default w:val="0"/>
            </w:checkBox>
          </w:ffData>
        </w:fldChar>
      </w:r>
      <w:r w:rsidRPr="00CF1335">
        <w:rPr>
          <w:rFonts w:ascii="Cambria" w:hAnsi="Cambria"/>
          <w:sz w:val="22"/>
          <w:szCs w:val="22"/>
          <w:lang w:val="es-GT"/>
        </w:rPr>
        <w:instrText xml:space="preserve"> FORMCHECKBOX </w:instrText>
      </w:r>
      <w:r w:rsidRPr="0026539F">
        <w:rPr>
          <w:rFonts w:ascii="Cambria" w:hAnsi="Cambria"/>
          <w:sz w:val="22"/>
          <w:szCs w:val="22"/>
        </w:rPr>
      </w:r>
      <w:r w:rsidRPr="0026539F">
        <w:rPr>
          <w:rFonts w:ascii="Cambria" w:hAnsi="Cambria"/>
          <w:sz w:val="22"/>
          <w:szCs w:val="22"/>
        </w:rPr>
        <w:fldChar w:fldCharType="separate"/>
      </w:r>
      <w:r w:rsidRPr="0026539F">
        <w:rPr>
          <w:rFonts w:ascii="Cambria" w:hAnsi="Cambria"/>
          <w:sz w:val="22"/>
          <w:szCs w:val="22"/>
        </w:rPr>
        <w:fldChar w:fldCharType="end"/>
      </w:r>
      <w:r w:rsidRPr="00CF1335">
        <w:rPr>
          <w:rFonts w:ascii="Cambria" w:hAnsi="Cambria"/>
          <w:sz w:val="22"/>
          <w:szCs w:val="22"/>
          <w:lang w:val="es-GT"/>
        </w:rPr>
        <w:t xml:space="preserve"> </w:t>
      </w:r>
      <w:r w:rsidR="005C7E9A" w:rsidRPr="0011516A">
        <w:rPr>
          <w:rFonts w:ascii="Cambria" w:hAnsi="Cambria"/>
          <w:sz w:val="22"/>
          <w:szCs w:val="22"/>
          <w:lang w:val="es-GT"/>
        </w:rPr>
        <w:t>Procesamiento paralelo esporádico</w:t>
      </w:r>
      <w:r w:rsidR="0006407D">
        <w:rPr>
          <w:rFonts w:ascii="Cambria" w:hAnsi="Cambria"/>
          <w:sz w:val="22"/>
          <w:szCs w:val="22"/>
          <w:lang w:val="es-GT"/>
        </w:rPr>
        <w:t xml:space="preserve">.  </w:t>
      </w:r>
    </w:p>
    <w:p w14:paraId="336B2CD5" w14:textId="46E39E91" w:rsidR="005C7E9A" w:rsidRPr="00A57D74" w:rsidRDefault="005C7E9A" w:rsidP="005C7E9A">
      <w:pPr>
        <w:rPr>
          <w:rFonts w:ascii="Cambria" w:hAnsi="Cambria"/>
          <w:sz w:val="22"/>
          <w:szCs w:val="22"/>
          <w:lang w:val="es-GT"/>
        </w:rPr>
      </w:pPr>
      <w:r w:rsidRPr="0026539F">
        <w:rPr>
          <w:rFonts w:ascii="Cambria" w:hAnsi="Cambria"/>
          <w:sz w:val="22"/>
          <w:szCs w:val="22"/>
        </w:rPr>
        <w:fldChar w:fldCharType="begin">
          <w:ffData>
            <w:name w:val="Check1"/>
            <w:enabled/>
            <w:calcOnExit w:val="0"/>
            <w:checkBox>
              <w:sizeAuto/>
              <w:default w:val="0"/>
            </w:checkBox>
          </w:ffData>
        </w:fldChar>
      </w:r>
      <w:r w:rsidRPr="00CF1335">
        <w:rPr>
          <w:rFonts w:ascii="Cambria" w:hAnsi="Cambria"/>
          <w:sz w:val="22"/>
          <w:szCs w:val="22"/>
          <w:lang w:val="es-GT"/>
        </w:rPr>
        <w:instrText xml:space="preserve"> FORMCHECKBOX </w:instrText>
      </w:r>
      <w:r w:rsidRPr="0026539F">
        <w:rPr>
          <w:rFonts w:ascii="Cambria" w:hAnsi="Cambria"/>
          <w:sz w:val="22"/>
          <w:szCs w:val="22"/>
        </w:rPr>
      </w:r>
      <w:r w:rsidRPr="0026539F">
        <w:rPr>
          <w:rFonts w:ascii="Cambria" w:hAnsi="Cambria"/>
          <w:sz w:val="22"/>
          <w:szCs w:val="22"/>
        </w:rPr>
        <w:fldChar w:fldCharType="separate"/>
      </w:r>
      <w:r w:rsidRPr="0026539F">
        <w:rPr>
          <w:rFonts w:ascii="Cambria" w:hAnsi="Cambria"/>
          <w:sz w:val="22"/>
          <w:szCs w:val="22"/>
        </w:rPr>
        <w:fldChar w:fldCharType="end"/>
      </w:r>
      <w:r w:rsidRPr="00F6042C">
        <w:rPr>
          <w:rFonts w:ascii="Cambria" w:hAnsi="Cambria"/>
          <w:sz w:val="22"/>
          <w:szCs w:val="22"/>
          <w:lang w:val="es-MX"/>
        </w:rPr>
        <w:t xml:space="preserve"> </w:t>
      </w:r>
      <w:r w:rsidRPr="0011516A">
        <w:rPr>
          <w:rFonts w:ascii="Cambria" w:hAnsi="Cambria"/>
          <w:sz w:val="22"/>
          <w:szCs w:val="22"/>
          <w:lang w:val="es-GT"/>
        </w:rPr>
        <w:t xml:space="preserve">Producción de </w:t>
      </w:r>
      <w:r>
        <w:rPr>
          <w:rFonts w:ascii="Cambria" w:hAnsi="Cambria"/>
          <w:sz w:val="22"/>
          <w:szCs w:val="22"/>
          <w:lang w:val="es-GT"/>
        </w:rPr>
        <w:t>vegetal</w:t>
      </w:r>
      <w:r w:rsidRPr="0011516A">
        <w:rPr>
          <w:rFonts w:ascii="Cambria" w:hAnsi="Cambria"/>
          <w:sz w:val="22"/>
          <w:szCs w:val="22"/>
          <w:lang w:val="es-GT"/>
        </w:rPr>
        <w:t xml:space="preserve"> en contenedores</w:t>
      </w:r>
      <w:r>
        <w:rPr>
          <w:rFonts w:ascii="Cambria" w:hAnsi="Cambria"/>
          <w:sz w:val="22"/>
          <w:szCs w:val="22"/>
          <w:lang w:val="es-GT"/>
        </w:rPr>
        <w:t xml:space="preserve"> (producción no ligada al suelo).</w:t>
      </w:r>
    </w:p>
    <w:p w14:paraId="5A429181" w14:textId="31A3A725" w:rsidR="005C7E9A" w:rsidRPr="00A57D74" w:rsidRDefault="005C7E9A" w:rsidP="006428A9">
      <w:pPr>
        <w:rPr>
          <w:rFonts w:ascii="Cambria" w:hAnsi="Cambria"/>
          <w:sz w:val="22"/>
          <w:szCs w:val="22"/>
          <w:lang w:val="es-GT"/>
        </w:rPr>
      </w:pPr>
    </w:p>
    <w:p w14:paraId="3B58C97B" w14:textId="4CA7FCC5" w:rsidR="006428A9" w:rsidRPr="00A57D74" w:rsidRDefault="006428A9">
      <w:pPr>
        <w:rPr>
          <w:rFonts w:ascii="Cambria" w:hAnsi="Cambria"/>
          <w:sz w:val="22"/>
          <w:szCs w:val="22"/>
          <w:lang w:val="es-GT"/>
        </w:rPr>
      </w:pPr>
    </w:p>
    <w:p w14:paraId="21734E22" w14:textId="23E128FD" w:rsidR="00FA35AD" w:rsidRPr="00A57D74" w:rsidRDefault="00CD26D1">
      <w:pPr>
        <w:rPr>
          <w:rFonts w:ascii="Cambria" w:hAnsi="Cambria"/>
          <w:b/>
          <w:bCs/>
          <w:sz w:val="22"/>
          <w:szCs w:val="22"/>
          <w:lang w:val="es-US"/>
        </w:rPr>
      </w:pPr>
      <w:r w:rsidRPr="00A57D74">
        <w:rPr>
          <w:rFonts w:ascii="Cambria" w:hAnsi="Cambria"/>
          <w:b/>
          <w:bCs/>
          <w:sz w:val="22"/>
          <w:szCs w:val="22"/>
          <w:lang w:val="es-US"/>
        </w:rPr>
        <w:t>Adjunto a la solicitud</w:t>
      </w:r>
      <w:r w:rsidR="00FA35AD" w:rsidRPr="00A57D74">
        <w:rPr>
          <w:rFonts w:ascii="Cambria" w:hAnsi="Cambria"/>
          <w:b/>
          <w:bCs/>
          <w:sz w:val="22"/>
          <w:szCs w:val="22"/>
          <w:lang w:val="es-US"/>
        </w:rPr>
        <w:t>:</w:t>
      </w:r>
    </w:p>
    <w:p w14:paraId="2B3571E4" w14:textId="2961D8DC" w:rsidR="00601A40" w:rsidRPr="00DB4E07" w:rsidRDefault="00DB4E07" w:rsidP="007242A0">
      <w:pPr>
        <w:pStyle w:val="ListParagraph"/>
        <w:numPr>
          <w:ilvl w:val="0"/>
          <w:numId w:val="11"/>
        </w:numPr>
        <w:rPr>
          <w:rFonts w:ascii="Cambria" w:hAnsi="Cambria"/>
          <w:lang w:val="es-GT"/>
        </w:rPr>
      </w:pPr>
      <w:r w:rsidRPr="00DB4E07">
        <w:rPr>
          <w:rFonts w:ascii="Cambria" w:hAnsi="Cambria"/>
          <w:lang w:val="es-GT"/>
        </w:rPr>
        <w:t>Formulario de solicitud de exención de semillas (y documentos</w:t>
      </w:r>
      <w:r>
        <w:rPr>
          <w:rFonts w:ascii="Cambria" w:hAnsi="Cambria"/>
          <w:lang w:val="es-GT"/>
        </w:rPr>
        <w:t xml:space="preserve"> de respaldo) </w:t>
      </w:r>
    </w:p>
    <w:p w14:paraId="0B9F3243" w14:textId="2E883C63" w:rsidR="007242A0" w:rsidRDefault="007242A0" w:rsidP="00601A40">
      <w:pPr>
        <w:pStyle w:val="ListParagraph"/>
        <w:ind w:left="360"/>
        <w:rPr>
          <w:rFonts w:ascii="Cambria" w:hAnsi="Cambria"/>
        </w:rPr>
      </w:pPr>
      <w:r w:rsidRPr="006428A9">
        <w:rPr>
          <w:rFonts w:ascii="Cambria" w:hAnsi="Cambria"/>
        </w:rPr>
        <w:fldChar w:fldCharType="begin">
          <w:ffData>
            <w:name w:val="Check1"/>
            <w:enabled/>
            <w:calcOnExit w:val="0"/>
            <w:checkBox>
              <w:sizeAuto/>
              <w:default w:val="0"/>
            </w:checkBox>
          </w:ffData>
        </w:fldChar>
      </w:r>
      <w:r w:rsidRPr="006428A9">
        <w:rPr>
          <w:rFonts w:ascii="Cambria" w:hAnsi="Cambria"/>
        </w:rPr>
        <w:instrText xml:space="preserve"> FORMCHECKBOX </w:instrText>
      </w:r>
      <w:r w:rsidRPr="006428A9">
        <w:rPr>
          <w:rFonts w:ascii="Cambria" w:hAnsi="Cambria"/>
        </w:rPr>
      </w:r>
      <w:r w:rsidRPr="006428A9">
        <w:rPr>
          <w:rFonts w:ascii="Cambria" w:hAnsi="Cambria"/>
        </w:rPr>
        <w:fldChar w:fldCharType="separate"/>
      </w:r>
      <w:r w:rsidRPr="006428A9">
        <w:rPr>
          <w:rFonts w:ascii="Cambria" w:hAnsi="Cambria"/>
        </w:rPr>
        <w:fldChar w:fldCharType="end"/>
      </w:r>
      <w:r w:rsidRPr="00A57D74">
        <w:rPr>
          <w:rFonts w:ascii="Cambria" w:hAnsi="Cambria"/>
          <w:lang w:val="es-US"/>
        </w:rPr>
        <w:t xml:space="preserve"> </w:t>
      </w:r>
      <w:r w:rsidR="002114C8" w:rsidRPr="00A57D74">
        <w:rPr>
          <w:rFonts w:ascii="Cambria" w:hAnsi="Cambria"/>
          <w:lang w:val="es-US"/>
        </w:rPr>
        <w:t>Adjunto</w:t>
      </w:r>
      <w:r w:rsidRPr="006428A9">
        <w:rPr>
          <w:rFonts w:ascii="Cambria" w:hAnsi="Cambria"/>
        </w:rPr>
        <w:t xml:space="preserve">  </w:t>
      </w:r>
      <w:r w:rsidRPr="006428A9">
        <w:rPr>
          <w:rFonts w:ascii="Cambria" w:hAnsi="Cambria"/>
        </w:rPr>
        <w:fldChar w:fldCharType="begin">
          <w:ffData>
            <w:name w:val="Check1"/>
            <w:enabled/>
            <w:calcOnExit w:val="0"/>
            <w:checkBox>
              <w:sizeAuto/>
              <w:default w:val="0"/>
            </w:checkBox>
          </w:ffData>
        </w:fldChar>
      </w:r>
      <w:r w:rsidRPr="006428A9">
        <w:rPr>
          <w:rFonts w:ascii="Cambria" w:hAnsi="Cambria"/>
        </w:rPr>
        <w:instrText xml:space="preserve"> FORMCHECKBOX </w:instrText>
      </w:r>
      <w:r w:rsidRPr="006428A9">
        <w:rPr>
          <w:rFonts w:ascii="Cambria" w:hAnsi="Cambria"/>
        </w:rPr>
      </w:r>
      <w:r w:rsidRPr="006428A9">
        <w:rPr>
          <w:rFonts w:ascii="Cambria" w:hAnsi="Cambria"/>
        </w:rPr>
        <w:fldChar w:fldCharType="separate"/>
      </w:r>
      <w:r w:rsidRPr="006428A9">
        <w:rPr>
          <w:rFonts w:ascii="Cambria" w:hAnsi="Cambria"/>
        </w:rPr>
        <w:fldChar w:fldCharType="end"/>
      </w:r>
      <w:r w:rsidRPr="006428A9">
        <w:rPr>
          <w:rFonts w:ascii="Cambria" w:hAnsi="Cambria"/>
        </w:rPr>
        <w:t xml:space="preserve"> </w:t>
      </w:r>
      <w:r w:rsidR="002114C8" w:rsidRPr="006428A9">
        <w:rPr>
          <w:rFonts w:ascii="Cambria" w:hAnsi="Cambria"/>
        </w:rPr>
        <w:t>N</w:t>
      </w:r>
      <w:r w:rsidR="002114C8">
        <w:rPr>
          <w:rFonts w:ascii="Cambria" w:hAnsi="Cambria"/>
        </w:rPr>
        <w:t>o</w:t>
      </w:r>
      <w:r w:rsidR="002114C8" w:rsidRPr="00A57D74">
        <w:rPr>
          <w:rFonts w:ascii="Cambria" w:hAnsi="Cambria"/>
          <w:lang w:val="es-US"/>
        </w:rPr>
        <w:t xml:space="preserve"> aplica</w:t>
      </w:r>
    </w:p>
    <w:p w14:paraId="7AE7E69A" w14:textId="30BCCA19" w:rsidR="006428A9" w:rsidRPr="00A57D74" w:rsidRDefault="001143D3" w:rsidP="007242A0">
      <w:pPr>
        <w:pStyle w:val="ListParagraph"/>
        <w:numPr>
          <w:ilvl w:val="0"/>
          <w:numId w:val="11"/>
        </w:numPr>
        <w:rPr>
          <w:rFonts w:ascii="Cambria" w:hAnsi="Cambria"/>
          <w:lang w:val="es-GT"/>
        </w:rPr>
      </w:pPr>
      <w:r w:rsidRPr="001143D3">
        <w:rPr>
          <w:rFonts w:ascii="Cambria" w:hAnsi="Cambria"/>
          <w:lang w:val="es-GT"/>
        </w:rPr>
        <w:t xml:space="preserve">En el caso de solicitudes relacionadas con las abejas que se </w:t>
      </w:r>
      <w:r w:rsidR="006428A9" w:rsidRPr="001143D3">
        <w:rPr>
          <w:rFonts w:ascii="Cambria" w:hAnsi="Cambria"/>
          <w:lang w:val="es-GT"/>
        </w:rPr>
        <w:t>r</w:t>
      </w:r>
      <w:r w:rsidRPr="001143D3">
        <w:rPr>
          <w:rFonts w:ascii="Cambria" w:hAnsi="Cambria"/>
          <w:lang w:val="es-GT"/>
        </w:rPr>
        <w:t xml:space="preserve">ealicen debido a un fenómeno climático adverso, enfermedades, incidente </w:t>
      </w:r>
      <w:r w:rsidR="002F4124">
        <w:rPr>
          <w:rFonts w:ascii="Cambria" w:hAnsi="Cambria"/>
          <w:lang w:val="es-GT"/>
        </w:rPr>
        <w:t>a</w:t>
      </w:r>
      <w:r w:rsidRPr="001143D3">
        <w:rPr>
          <w:rFonts w:ascii="Cambria" w:hAnsi="Cambria"/>
          <w:lang w:val="es-GT"/>
        </w:rPr>
        <w:t xml:space="preserve">mbiental, desastre natural, evento catastrófico o situación similar, provea una declaración emitida por las autoridades pertinentes de su país en </w:t>
      </w:r>
      <w:r w:rsidR="002F4124">
        <w:rPr>
          <w:rFonts w:ascii="Cambria" w:hAnsi="Cambria"/>
          <w:lang w:val="es-GT"/>
        </w:rPr>
        <w:t xml:space="preserve">donde </w:t>
      </w:r>
      <w:r w:rsidRPr="001143D3">
        <w:rPr>
          <w:rFonts w:ascii="Cambria" w:hAnsi="Cambria"/>
          <w:lang w:val="es-GT"/>
        </w:rPr>
        <w:t>ocurr</w:t>
      </w:r>
      <w:r w:rsidR="002F4124">
        <w:rPr>
          <w:rFonts w:ascii="Cambria" w:hAnsi="Cambria"/>
          <w:lang w:val="es-GT"/>
        </w:rPr>
        <w:t>e</w:t>
      </w:r>
      <w:r w:rsidRPr="001143D3">
        <w:rPr>
          <w:rFonts w:ascii="Cambria" w:hAnsi="Cambria"/>
          <w:lang w:val="es-GT"/>
        </w:rPr>
        <w:t xml:space="preserve"> la situació</w:t>
      </w:r>
      <w:r>
        <w:rPr>
          <w:rFonts w:ascii="Cambria" w:hAnsi="Cambria"/>
          <w:lang w:val="es-GT"/>
        </w:rPr>
        <w:t xml:space="preserve">n. </w:t>
      </w:r>
      <w:r w:rsidRPr="001143D3">
        <w:rPr>
          <w:rFonts w:ascii="Cambria" w:hAnsi="Cambria"/>
          <w:lang w:val="es-GT"/>
        </w:rPr>
        <w:t xml:space="preserve">Si no se dispone de dicha declaración, proporcione información de organismos oficiales que justifiquen las circunstancias catastróficas. </w:t>
      </w:r>
    </w:p>
    <w:p w14:paraId="5866A33D" w14:textId="4DD19F7E" w:rsidR="006428A9" w:rsidRDefault="006428A9" w:rsidP="005D2A09">
      <w:pPr>
        <w:pStyle w:val="ListParagraph"/>
        <w:ind w:left="360"/>
        <w:rPr>
          <w:rFonts w:ascii="Cambria" w:hAnsi="Cambria"/>
          <w:lang w:val="es-US"/>
        </w:rPr>
      </w:pPr>
      <w:r w:rsidRPr="006428A9">
        <w:rPr>
          <w:rFonts w:ascii="Cambria" w:hAnsi="Cambria"/>
        </w:rPr>
        <w:fldChar w:fldCharType="begin">
          <w:ffData>
            <w:name w:val="Check1"/>
            <w:enabled/>
            <w:calcOnExit w:val="0"/>
            <w:checkBox>
              <w:sizeAuto/>
              <w:default w:val="0"/>
            </w:checkBox>
          </w:ffData>
        </w:fldChar>
      </w:r>
      <w:r w:rsidRPr="006428A9">
        <w:rPr>
          <w:rFonts w:ascii="Cambria" w:hAnsi="Cambria"/>
        </w:rPr>
        <w:instrText xml:space="preserve"> FORMCHECKBOX </w:instrText>
      </w:r>
      <w:r w:rsidRPr="006428A9">
        <w:rPr>
          <w:rFonts w:ascii="Cambria" w:hAnsi="Cambria"/>
        </w:rPr>
      </w:r>
      <w:r w:rsidRPr="006428A9">
        <w:rPr>
          <w:rFonts w:ascii="Cambria" w:hAnsi="Cambria"/>
        </w:rPr>
        <w:fldChar w:fldCharType="separate"/>
      </w:r>
      <w:r w:rsidRPr="006428A9">
        <w:rPr>
          <w:rFonts w:ascii="Cambria" w:hAnsi="Cambria"/>
        </w:rPr>
        <w:fldChar w:fldCharType="end"/>
      </w:r>
      <w:r w:rsidRPr="00A57D74">
        <w:rPr>
          <w:rFonts w:ascii="Cambria" w:hAnsi="Cambria"/>
          <w:lang w:val="es-US"/>
        </w:rPr>
        <w:t xml:space="preserve"> Ad</w:t>
      </w:r>
      <w:r w:rsidR="002D35FA" w:rsidRPr="00A57D74">
        <w:rPr>
          <w:rFonts w:ascii="Cambria" w:hAnsi="Cambria"/>
          <w:lang w:val="es-US"/>
        </w:rPr>
        <w:t>junto</w:t>
      </w:r>
      <w:r w:rsidRPr="006428A9">
        <w:rPr>
          <w:rFonts w:ascii="Cambria" w:hAnsi="Cambria"/>
        </w:rPr>
        <w:t xml:space="preserve">  </w:t>
      </w:r>
      <w:r w:rsidRPr="006428A9">
        <w:rPr>
          <w:rFonts w:ascii="Cambria" w:hAnsi="Cambria"/>
        </w:rPr>
        <w:fldChar w:fldCharType="begin">
          <w:ffData>
            <w:name w:val="Check1"/>
            <w:enabled/>
            <w:calcOnExit w:val="0"/>
            <w:checkBox>
              <w:sizeAuto/>
              <w:default w:val="0"/>
            </w:checkBox>
          </w:ffData>
        </w:fldChar>
      </w:r>
      <w:r w:rsidRPr="006428A9">
        <w:rPr>
          <w:rFonts w:ascii="Cambria" w:hAnsi="Cambria"/>
        </w:rPr>
        <w:instrText xml:space="preserve"> FORMCHECKBOX </w:instrText>
      </w:r>
      <w:r w:rsidRPr="006428A9">
        <w:rPr>
          <w:rFonts w:ascii="Cambria" w:hAnsi="Cambria"/>
        </w:rPr>
      </w:r>
      <w:r w:rsidRPr="006428A9">
        <w:rPr>
          <w:rFonts w:ascii="Cambria" w:hAnsi="Cambria"/>
        </w:rPr>
        <w:fldChar w:fldCharType="separate"/>
      </w:r>
      <w:r w:rsidRPr="006428A9">
        <w:rPr>
          <w:rFonts w:ascii="Cambria" w:hAnsi="Cambria"/>
        </w:rPr>
        <w:fldChar w:fldCharType="end"/>
      </w:r>
      <w:r w:rsidRPr="006428A9">
        <w:rPr>
          <w:rFonts w:ascii="Cambria" w:hAnsi="Cambria"/>
        </w:rPr>
        <w:t xml:space="preserve"> N</w:t>
      </w:r>
      <w:r w:rsidR="002D35FA">
        <w:rPr>
          <w:rFonts w:ascii="Cambria" w:hAnsi="Cambria"/>
        </w:rPr>
        <w:t xml:space="preserve">o </w:t>
      </w:r>
      <w:r w:rsidR="002D35FA" w:rsidRPr="00A57D74">
        <w:rPr>
          <w:rFonts w:ascii="Cambria" w:hAnsi="Cambria"/>
          <w:lang w:val="es-US"/>
        </w:rPr>
        <w:t>aplica</w:t>
      </w:r>
    </w:p>
    <w:p w14:paraId="3D2B4E42" w14:textId="77777777" w:rsidR="005C7E9A" w:rsidRPr="005C7E9A" w:rsidRDefault="005C7E9A" w:rsidP="005C7E9A">
      <w:pPr>
        <w:numPr>
          <w:ilvl w:val="0"/>
          <w:numId w:val="11"/>
        </w:numPr>
        <w:spacing w:after="200" w:line="276" w:lineRule="auto"/>
        <w:contextualSpacing/>
        <w:rPr>
          <w:rFonts w:ascii="Cambria" w:hAnsi="Cambria"/>
          <w:sz w:val="22"/>
          <w:szCs w:val="22"/>
          <w:lang w:val="es-MX"/>
        </w:rPr>
      </w:pPr>
      <w:r w:rsidRPr="005C7E9A">
        <w:rPr>
          <w:rFonts w:ascii="Calibri" w:hAnsi="Calibri"/>
          <w:sz w:val="22"/>
          <w:szCs w:val="22"/>
          <w:lang w:val="es-MX"/>
        </w:rPr>
        <w:lastRenderedPageBreak/>
        <w:t>Para el caso de solicitudes relacionadas con</w:t>
      </w:r>
      <w:r w:rsidRPr="005C7E9A">
        <w:rPr>
          <w:rFonts w:ascii="Cambria" w:hAnsi="Cambria"/>
          <w:sz w:val="22"/>
          <w:szCs w:val="22"/>
          <w:lang w:val="es-GT"/>
        </w:rPr>
        <w:t xml:space="preserve"> el procesamiento paralelo esporádico, procedimiento que se llevará a cabo previo al procesamiento de productos orgánicos y cualquier otro procedimiento pertinente, fórmulas, listas de ingredientes y proveedores, etc.</w:t>
      </w:r>
    </w:p>
    <w:p w14:paraId="7DE08308" w14:textId="522DDF35" w:rsidR="005C7E9A" w:rsidRPr="00F6042C" w:rsidRDefault="005C7E9A" w:rsidP="00F6042C">
      <w:pPr>
        <w:numPr>
          <w:ilvl w:val="0"/>
          <w:numId w:val="11"/>
        </w:numPr>
        <w:contextualSpacing/>
        <w:rPr>
          <w:lang w:val="es-MX"/>
        </w:rPr>
      </w:pPr>
      <w:r w:rsidRPr="005C7E9A">
        <w:rPr>
          <w:rFonts w:ascii="Calibri" w:hAnsi="Calibri"/>
          <w:sz w:val="22"/>
          <w:szCs w:val="22"/>
          <w:lang w:val="es-MX"/>
        </w:rPr>
        <w:t>Para el caso de solicitudes relacionadas con la producción de cultivos en contenedores, justificación técnica como parte del Plan Orgánico, descripción de los métodos y materiales a emplear.</w:t>
      </w:r>
    </w:p>
    <w:p w14:paraId="5E75ED6B" w14:textId="4F5408A9" w:rsidR="00FA35AD" w:rsidRPr="00AE7F25" w:rsidRDefault="00AE7F25" w:rsidP="00AE7F25">
      <w:pPr>
        <w:pStyle w:val="ListParagraph"/>
        <w:numPr>
          <w:ilvl w:val="0"/>
          <w:numId w:val="11"/>
        </w:numPr>
        <w:rPr>
          <w:rFonts w:ascii="Cambria" w:hAnsi="Cambria"/>
          <w:color w:val="000000" w:themeColor="text1"/>
          <w:lang w:val="es-GT"/>
        </w:rPr>
      </w:pPr>
      <w:r w:rsidRPr="00AE7F25">
        <w:rPr>
          <w:rFonts w:ascii="Cambria" w:hAnsi="Cambria"/>
          <w:lang w:val="es-GT"/>
        </w:rPr>
        <w:t xml:space="preserve">Período de vigencia de la derogación solicitada (nota: debe ser por un período limitado, no más de lo necesario y </w:t>
      </w:r>
      <w:r>
        <w:rPr>
          <w:rFonts w:ascii="Cambria" w:hAnsi="Cambria"/>
          <w:lang w:val="es-GT"/>
        </w:rPr>
        <w:t xml:space="preserve">en ningún caso </w:t>
      </w:r>
      <w:r w:rsidR="002F4124">
        <w:rPr>
          <w:rFonts w:ascii="Cambria" w:hAnsi="Cambria"/>
          <w:lang w:val="es-GT"/>
        </w:rPr>
        <w:t xml:space="preserve">por </w:t>
      </w:r>
      <w:r>
        <w:rPr>
          <w:rFonts w:ascii="Cambria" w:hAnsi="Cambria"/>
          <w:lang w:val="es-GT"/>
        </w:rPr>
        <w:t xml:space="preserve">más de 12 meses. </w:t>
      </w:r>
      <w:r w:rsidRPr="00AE7F25">
        <w:rPr>
          <w:rFonts w:ascii="Cambria" w:hAnsi="Cambria"/>
          <w:lang w:val="es-GT"/>
        </w:rPr>
        <w:t xml:space="preserve">La operación debe continuar o reiniciar la producción orgánica tal y como se </w:t>
      </w:r>
      <w:r>
        <w:rPr>
          <w:rFonts w:ascii="Cambria" w:hAnsi="Cambria"/>
          <w:lang w:val="es-GT"/>
        </w:rPr>
        <w:t xml:space="preserve">llevaba a cabo antes de la fecha de aplicación de dichas excepciones): </w:t>
      </w:r>
      <w:r w:rsidR="003C7CD5" w:rsidRPr="00AE7F25">
        <w:rPr>
          <w:rFonts w:ascii="Cambria" w:hAnsi="Cambria"/>
          <w:u w:val="single"/>
        </w:rPr>
        <w:fldChar w:fldCharType="begin">
          <w:ffData>
            <w:name w:val="Text10"/>
            <w:enabled/>
            <w:calcOnExit w:val="0"/>
            <w:textInput/>
          </w:ffData>
        </w:fldChar>
      </w:r>
      <w:r w:rsidR="003C7CD5" w:rsidRPr="00AE7F25">
        <w:rPr>
          <w:rFonts w:ascii="Cambria" w:hAnsi="Cambria"/>
          <w:u w:val="single"/>
          <w:lang w:val="es-GT"/>
        </w:rPr>
        <w:instrText xml:space="preserve"> FORMTEXT </w:instrText>
      </w:r>
      <w:r w:rsidR="003C7CD5" w:rsidRPr="00AE7F25">
        <w:rPr>
          <w:rFonts w:ascii="Cambria" w:hAnsi="Cambria"/>
          <w:u w:val="single"/>
        </w:rPr>
      </w:r>
      <w:r w:rsidR="003C7CD5" w:rsidRPr="00AE7F25">
        <w:rPr>
          <w:rFonts w:ascii="Cambria" w:hAnsi="Cambria"/>
          <w:u w:val="single"/>
        </w:rPr>
        <w:fldChar w:fldCharType="separate"/>
      </w:r>
      <w:r w:rsidR="003C7CD5" w:rsidRPr="003C7CD5">
        <w:rPr>
          <w:noProof/>
        </w:rPr>
        <w:t> </w:t>
      </w:r>
      <w:r w:rsidR="003C7CD5" w:rsidRPr="003C7CD5">
        <w:rPr>
          <w:noProof/>
        </w:rPr>
        <w:t> </w:t>
      </w:r>
      <w:r w:rsidR="003C7CD5" w:rsidRPr="003C7CD5">
        <w:rPr>
          <w:noProof/>
        </w:rPr>
        <w:t> </w:t>
      </w:r>
      <w:r w:rsidR="003C7CD5" w:rsidRPr="003C7CD5">
        <w:rPr>
          <w:noProof/>
        </w:rPr>
        <w:t> </w:t>
      </w:r>
      <w:r w:rsidR="003C7CD5" w:rsidRPr="003C7CD5">
        <w:rPr>
          <w:noProof/>
        </w:rPr>
        <w:t> </w:t>
      </w:r>
      <w:r w:rsidR="003C7CD5" w:rsidRPr="00AE7F25">
        <w:rPr>
          <w:rFonts w:ascii="Cambria" w:hAnsi="Cambria"/>
          <w:u w:val="single"/>
        </w:rPr>
        <w:fldChar w:fldCharType="end"/>
      </w:r>
      <w:r w:rsidR="003C7CD5" w:rsidRPr="00AE7F25">
        <w:rPr>
          <w:rFonts w:ascii="Cambria" w:hAnsi="Cambria"/>
          <w:u w:val="single"/>
          <w:lang w:val="es-GT"/>
        </w:rPr>
        <w:tab/>
      </w:r>
      <w:r w:rsidR="003C7CD5" w:rsidRPr="00AE7F25">
        <w:rPr>
          <w:rFonts w:ascii="Cambria" w:hAnsi="Cambria"/>
          <w:u w:val="single"/>
          <w:lang w:val="es-GT"/>
        </w:rPr>
        <w:tab/>
      </w:r>
      <w:r w:rsidR="003C7CD5" w:rsidRPr="00AE7F25">
        <w:rPr>
          <w:rFonts w:ascii="Cambria" w:hAnsi="Cambria"/>
          <w:u w:val="single"/>
          <w:lang w:val="es-GT"/>
        </w:rPr>
        <w:tab/>
      </w:r>
    </w:p>
    <w:p w14:paraId="6F682472" w14:textId="2A591CEB" w:rsidR="000C1E03" w:rsidRPr="00A57D74" w:rsidRDefault="00A57D74" w:rsidP="000C1E03">
      <w:pPr>
        <w:pStyle w:val="ListParagraph"/>
        <w:numPr>
          <w:ilvl w:val="0"/>
          <w:numId w:val="11"/>
        </w:numPr>
        <w:rPr>
          <w:rFonts w:ascii="Cambria" w:hAnsi="Cambria"/>
          <w:u w:val="single"/>
          <w:lang w:val="es-GT"/>
        </w:rPr>
      </w:pPr>
      <w:r w:rsidRPr="00A57D74">
        <w:rPr>
          <w:rFonts w:ascii="Cambria" w:hAnsi="Cambria"/>
          <w:lang w:val="es-GT"/>
        </w:rPr>
        <w:t xml:space="preserve">Para grupo de productores las derogaciones deben solicitarse para </w:t>
      </w:r>
      <w:r>
        <w:rPr>
          <w:rFonts w:ascii="Cambria" w:hAnsi="Cambria"/>
          <w:lang w:val="es-GT"/>
        </w:rPr>
        <w:t>productores específicos</w:t>
      </w:r>
      <w:r w:rsidR="000C1E03" w:rsidRPr="00A57D74">
        <w:rPr>
          <w:rFonts w:ascii="Cambria" w:hAnsi="Cambria"/>
          <w:lang w:val="es-GT"/>
        </w:rPr>
        <w:t xml:space="preserve">. </w:t>
      </w:r>
      <w:r w:rsidRPr="00A57D74">
        <w:rPr>
          <w:rFonts w:ascii="Cambria" w:hAnsi="Cambria"/>
          <w:lang w:val="es-GT"/>
        </w:rPr>
        <w:t>Indique para qué productor la derogación es</w:t>
      </w:r>
      <w:r w:rsidRPr="00A57D74">
        <w:rPr>
          <w:rFonts w:ascii="Cambria" w:hAnsi="Cambria"/>
          <w:lang w:val="es-US"/>
        </w:rPr>
        <w:t xml:space="preserve"> solicitada</w:t>
      </w:r>
      <w:r w:rsidR="000C1E03" w:rsidRPr="00A57D74">
        <w:rPr>
          <w:rFonts w:ascii="Cambria" w:hAnsi="Cambria"/>
          <w:lang w:val="es-GT"/>
        </w:rPr>
        <w:t>:</w:t>
      </w:r>
      <w:r w:rsidR="000C1E03" w:rsidRPr="00A57D74">
        <w:rPr>
          <w:rFonts w:ascii="Cambria" w:hAnsi="Cambria"/>
          <w:u w:val="single"/>
          <w:lang w:val="es-GT"/>
        </w:rPr>
        <w:t xml:space="preserve"> </w:t>
      </w:r>
      <w:r w:rsidR="000C1E03" w:rsidRPr="007B233E">
        <w:rPr>
          <w:rFonts w:ascii="Cambria" w:hAnsi="Cambria"/>
          <w:u w:val="single"/>
        </w:rPr>
        <w:fldChar w:fldCharType="begin">
          <w:ffData>
            <w:name w:val="Text10"/>
            <w:enabled/>
            <w:calcOnExit w:val="0"/>
            <w:textInput/>
          </w:ffData>
        </w:fldChar>
      </w:r>
      <w:r w:rsidR="000C1E03" w:rsidRPr="00A57D74">
        <w:rPr>
          <w:rFonts w:ascii="Cambria" w:hAnsi="Cambria"/>
          <w:u w:val="single"/>
          <w:lang w:val="es-GT"/>
        </w:rPr>
        <w:instrText xml:space="preserve"> FORMTEXT </w:instrText>
      </w:r>
      <w:r w:rsidR="000C1E03" w:rsidRPr="007B233E">
        <w:rPr>
          <w:rFonts w:ascii="Cambria" w:hAnsi="Cambria"/>
          <w:u w:val="single"/>
        </w:rPr>
      </w:r>
      <w:r w:rsidR="000C1E03" w:rsidRPr="007B233E">
        <w:rPr>
          <w:rFonts w:ascii="Cambria" w:hAnsi="Cambria"/>
          <w:u w:val="single"/>
        </w:rPr>
        <w:fldChar w:fldCharType="separate"/>
      </w:r>
      <w:r w:rsidR="000C1E03" w:rsidRPr="003C7CD5">
        <w:rPr>
          <w:noProof/>
          <w:u w:val="single"/>
        </w:rPr>
        <w:t> </w:t>
      </w:r>
      <w:r w:rsidR="000C1E03" w:rsidRPr="003C7CD5">
        <w:rPr>
          <w:noProof/>
          <w:u w:val="single"/>
        </w:rPr>
        <w:t> </w:t>
      </w:r>
      <w:r w:rsidR="000C1E03" w:rsidRPr="003C7CD5">
        <w:rPr>
          <w:noProof/>
          <w:u w:val="single"/>
        </w:rPr>
        <w:t> </w:t>
      </w:r>
      <w:r w:rsidR="000C1E03" w:rsidRPr="003C7CD5">
        <w:rPr>
          <w:noProof/>
          <w:u w:val="single"/>
        </w:rPr>
        <w:t> </w:t>
      </w:r>
      <w:r w:rsidR="000C1E03" w:rsidRPr="003C7CD5">
        <w:rPr>
          <w:noProof/>
          <w:u w:val="single"/>
        </w:rPr>
        <w:t> </w:t>
      </w:r>
      <w:r w:rsidR="000C1E03" w:rsidRPr="007B233E">
        <w:rPr>
          <w:rFonts w:ascii="Cambria" w:hAnsi="Cambria"/>
          <w:u w:val="single"/>
        </w:rPr>
        <w:fldChar w:fldCharType="end"/>
      </w:r>
      <w:r w:rsidR="000C1E03" w:rsidRPr="00A57D74">
        <w:rPr>
          <w:rFonts w:ascii="Cambria" w:hAnsi="Cambria"/>
          <w:u w:val="single"/>
          <w:lang w:val="es-GT"/>
        </w:rPr>
        <w:tab/>
      </w:r>
      <w:r w:rsidR="000C1E03" w:rsidRPr="00A57D74">
        <w:rPr>
          <w:rFonts w:ascii="Cambria" w:hAnsi="Cambria"/>
          <w:u w:val="single"/>
          <w:lang w:val="es-GT"/>
        </w:rPr>
        <w:tab/>
      </w:r>
      <w:r w:rsidR="000C1E03" w:rsidRPr="00A57D74">
        <w:rPr>
          <w:rFonts w:ascii="Cambria" w:hAnsi="Cambria"/>
          <w:u w:val="single"/>
          <w:lang w:val="es-GT"/>
        </w:rPr>
        <w:tab/>
        <w:t xml:space="preserve"> </w:t>
      </w:r>
      <w:r>
        <w:rPr>
          <w:rFonts w:ascii="Cambria" w:hAnsi="Cambria"/>
          <w:lang w:val="es-GT"/>
        </w:rPr>
        <w:t>o</w:t>
      </w:r>
      <w:r w:rsidR="000C1E03" w:rsidRPr="00A57D74">
        <w:rPr>
          <w:rFonts w:ascii="Cambria" w:hAnsi="Cambria"/>
          <w:lang w:val="es-GT"/>
        </w:rPr>
        <w:t xml:space="preserve"> </w:t>
      </w:r>
      <w:r w:rsidR="000C1E03" w:rsidRPr="000C1E03">
        <w:rPr>
          <w:rFonts w:ascii="Cambria" w:hAnsi="Cambria"/>
        </w:rPr>
        <w:fldChar w:fldCharType="begin">
          <w:ffData>
            <w:name w:val="Check1"/>
            <w:enabled/>
            <w:calcOnExit w:val="0"/>
            <w:checkBox>
              <w:sizeAuto/>
              <w:default w:val="0"/>
            </w:checkBox>
          </w:ffData>
        </w:fldChar>
      </w:r>
      <w:r w:rsidR="000C1E03" w:rsidRPr="00A57D74">
        <w:rPr>
          <w:rFonts w:ascii="Cambria" w:hAnsi="Cambria"/>
          <w:lang w:val="es-GT"/>
        </w:rPr>
        <w:instrText xml:space="preserve"> FORMCHECKBOX </w:instrText>
      </w:r>
      <w:r w:rsidR="000C1E03" w:rsidRPr="000C1E03">
        <w:rPr>
          <w:rFonts w:ascii="Cambria" w:hAnsi="Cambria"/>
        </w:rPr>
      </w:r>
      <w:r w:rsidR="000C1E03" w:rsidRPr="000C1E03">
        <w:rPr>
          <w:rFonts w:ascii="Cambria" w:hAnsi="Cambria"/>
        </w:rPr>
        <w:fldChar w:fldCharType="separate"/>
      </w:r>
      <w:r w:rsidR="000C1E03" w:rsidRPr="000C1E03">
        <w:rPr>
          <w:rFonts w:ascii="Cambria" w:hAnsi="Cambria"/>
        </w:rPr>
        <w:fldChar w:fldCharType="end"/>
      </w:r>
      <w:r w:rsidR="000C1E03" w:rsidRPr="00A57D74">
        <w:rPr>
          <w:rFonts w:ascii="Cambria" w:hAnsi="Cambria"/>
          <w:lang w:val="es-GT"/>
        </w:rPr>
        <w:t xml:space="preserve"> List</w:t>
      </w:r>
      <w:r>
        <w:rPr>
          <w:rFonts w:ascii="Cambria" w:hAnsi="Cambria"/>
          <w:lang w:val="es-GT"/>
        </w:rPr>
        <w:t xml:space="preserve">a </w:t>
      </w:r>
      <w:r w:rsidR="000C1E03" w:rsidRPr="00A57D74">
        <w:rPr>
          <w:rFonts w:ascii="Cambria" w:hAnsi="Cambria"/>
          <w:lang w:val="es-GT"/>
        </w:rPr>
        <w:t>A</w:t>
      </w:r>
      <w:r>
        <w:rPr>
          <w:rFonts w:ascii="Cambria" w:hAnsi="Cambria"/>
          <w:lang w:val="es-GT"/>
        </w:rPr>
        <w:t>djunta</w:t>
      </w:r>
    </w:p>
    <w:p w14:paraId="4C39CE79" w14:textId="094B152A" w:rsidR="000C1E03" w:rsidRPr="00A57D74" w:rsidRDefault="000C1E03" w:rsidP="000C1E03">
      <w:pPr>
        <w:pStyle w:val="ListParagraph"/>
        <w:ind w:left="360"/>
        <w:rPr>
          <w:rFonts w:ascii="Cambria" w:hAnsi="Cambria"/>
          <w:u w:val="single"/>
          <w:lang w:val="es-GT"/>
        </w:rPr>
      </w:pPr>
    </w:p>
    <w:p w14:paraId="0E5C1A34" w14:textId="01A680CC" w:rsidR="000955EB" w:rsidRDefault="00CF752A" w:rsidP="000955EB">
      <w:pPr>
        <w:rPr>
          <w:rFonts w:ascii="Cambria" w:hAnsi="Cambria"/>
          <w:sz w:val="22"/>
          <w:szCs w:val="22"/>
          <w:u w:val="single"/>
        </w:rPr>
      </w:pPr>
      <w:r w:rsidRPr="00A57D74">
        <w:rPr>
          <w:rFonts w:ascii="Cambria" w:hAnsi="Cambria"/>
          <w:sz w:val="22"/>
          <w:szCs w:val="22"/>
          <w:lang w:val="es-GT"/>
        </w:rPr>
        <w:t>Firma del Operador</w:t>
      </w:r>
      <w:r w:rsidR="000955EB" w:rsidRPr="003C7CD5">
        <w:rPr>
          <w:rFonts w:ascii="Cambria" w:hAnsi="Cambria"/>
          <w:sz w:val="22"/>
          <w:szCs w:val="22"/>
        </w:rPr>
        <w:t xml:space="preserve">: </w:t>
      </w:r>
      <w:r w:rsidR="000955EB" w:rsidRPr="003C7CD5">
        <w:rPr>
          <w:rFonts w:ascii="Cambria" w:hAnsi="Cambria"/>
          <w:sz w:val="22"/>
          <w:szCs w:val="22"/>
          <w:u w:val="single"/>
        </w:rPr>
        <w:fldChar w:fldCharType="begin">
          <w:ffData>
            <w:name w:val="Text10"/>
            <w:enabled/>
            <w:calcOnExit w:val="0"/>
            <w:textInput/>
          </w:ffData>
        </w:fldChar>
      </w:r>
      <w:r w:rsidR="000955EB" w:rsidRPr="003C7CD5">
        <w:rPr>
          <w:rFonts w:ascii="Cambria" w:hAnsi="Cambria"/>
          <w:sz w:val="22"/>
          <w:szCs w:val="22"/>
          <w:u w:val="single"/>
        </w:rPr>
        <w:instrText xml:space="preserve"> FORMTEXT </w:instrText>
      </w:r>
      <w:r w:rsidR="000955EB" w:rsidRPr="003C7CD5">
        <w:rPr>
          <w:rFonts w:ascii="Cambria" w:hAnsi="Cambria"/>
          <w:sz w:val="22"/>
          <w:szCs w:val="22"/>
          <w:u w:val="single"/>
        </w:rPr>
      </w:r>
      <w:r w:rsidR="000955EB" w:rsidRPr="003C7CD5">
        <w:rPr>
          <w:rFonts w:ascii="Cambria" w:hAnsi="Cambria"/>
          <w:sz w:val="22"/>
          <w:szCs w:val="22"/>
          <w:u w:val="single"/>
        </w:rPr>
        <w:fldChar w:fldCharType="separate"/>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sz w:val="22"/>
          <w:szCs w:val="22"/>
          <w:u w:val="single"/>
        </w:rPr>
        <w:fldChar w:fldCharType="end"/>
      </w:r>
      <w:r w:rsidR="000955EB" w:rsidRPr="003C7CD5">
        <w:rPr>
          <w:rFonts w:ascii="Cambria" w:hAnsi="Cambria"/>
          <w:sz w:val="22"/>
          <w:szCs w:val="22"/>
          <w:u w:val="single"/>
        </w:rPr>
        <w:tab/>
      </w:r>
      <w:r w:rsidR="000955EB" w:rsidRPr="003C7CD5">
        <w:rPr>
          <w:rFonts w:ascii="Cambria" w:hAnsi="Cambria"/>
          <w:sz w:val="22"/>
          <w:szCs w:val="22"/>
          <w:u w:val="single"/>
        </w:rPr>
        <w:tab/>
      </w:r>
      <w:r w:rsidR="000955EB" w:rsidRPr="003C7CD5">
        <w:rPr>
          <w:rFonts w:ascii="Cambria" w:hAnsi="Cambria"/>
          <w:sz w:val="22"/>
          <w:szCs w:val="22"/>
          <w:u w:val="single"/>
        </w:rPr>
        <w:tab/>
      </w:r>
      <w:r w:rsidR="000955EB" w:rsidRPr="003C7CD5">
        <w:rPr>
          <w:rFonts w:ascii="Cambria" w:hAnsi="Cambria"/>
          <w:sz w:val="22"/>
          <w:szCs w:val="22"/>
          <w:u w:val="single"/>
        </w:rPr>
        <w:tab/>
      </w:r>
      <w:r w:rsidR="000955EB" w:rsidRPr="003C7CD5">
        <w:rPr>
          <w:rFonts w:ascii="Cambria" w:hAnsi="Cambria"/>
          <w:sz w:val="22"/>
          <w:szCs w:val="22"/>
          <w:u w:val="single"/>
        </w:rPr>
        <w:tab/>
      </w:r>
      <w:r w:rsidRPr="00A57D74">
        <w:rPr>
          <w:rFonts w:ascii="Cambria" w:hAnsi="Cambria"/>
          <w:sz w:val="22"/>
          <w:szCs w:val="22"/>
          <w:lang w:val="es-US"/>
        </w:rPr>
        <w:t>Fecha</w:t>
      </w:r>
      <w:r>
        <w:rPr>
          <w:rFonts w:ascii="Cambria" w:hAnsi="Cambria"/>
          <w:sz w:val="22"/>
          <w:szCs w:val="22"/>
        </w:rPr>
        <w:t xml:space="preserve">: </w:t>
      </w:r>
      <w:r w:rsidR="000955EB" w:rsidRPr="003C7CD5">
        <w:rPr>
          <w:rFonts w:ascii="Cambria" w:hAnsi="Cambria"/>
          <w:sz w:val="22"/>
          <w:szCs w:val="22"/>
          <w:u w:val="single"/>
        </w:rPr>
        <w:fldChar w:fldCharType="begin">
          <w:ffData>
            <w:name w:val="Text10"/>
            <w:enabled/>
            <w:calcOnExit w:val="0"/>
            <w:textInput/>
          </w:ffData>
        </w:fldChar>
      </w:r>
      <w:r w:rsidR="000955EB" w:rsidRPr="003C7CD5">
        <w:rPr>
          <w:rFonts w:ascii="Cambria" w:hAnsi="Cambria"/>
          <w:sz w:val="22"/>
          <w:szCs w:val="22"/>
          <w:u w:val="single"/>
        </w:rPr>
        <w:instrText xml:space="preserve"> FORMTEXT </w:instrText>
      </w:r>
      <w:r w:rsidR="000955EB" w:rsidRPr="003C7CD5">
        <w:rPr>
          <w:rFonts w:ascii="Cambria" w:hAnsi="Cambria"/>
          <w:sz w:val="22"/>
          <w:szCs w:val="22"/>
          <w:u w:val="single"/>
        </w:rPr>
      </w:r>
      <w:r w:rsidR="000955EB" w:rsidRPr="003C7CD5">
        <w:rPr>
          <w:rFonts w:ascii="Cambria" w:hAnsi="Cambria"/>
          <w:sz w:val="22"/>
          <w:szCs w:val="22"/>
          <w:u w:val="single"/>
        </w:rPr>
        <w:fldChar w:fldCharType="separate"/>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sz w:val="22"/>
          <w:szCs w:val="22"/>
          <w:u w:val="single"/>
        </w:rPr>
        <w:fldChar w:fldCharType="end"/>
      </w:r>
      <w:r w:rsidR="000955EB" w:rsidRPr="003C7CD5">
        <w:rPr>
          <w:rFonts w:ascii="Cambria" w:hAnsi="Cambria"/>
          <w:sz w:val="22"/>
          <w:szCs w:val="22"/>
          <w:u w:val="single"/>
        </w:rPr>
        <w:tab/>
      </w:r>
    </w:p>
    <w:p w14:paraId="1DF64E73" w14:textId="77777777" w:rsidR="000F07A6" w:rsidRDefault="000F07A6" w:rsidP="000955EB">
      <w:pPr>
        <w:rPr>
          <w:rFonts w:ascii="Cambria" w:hAnsi="Cambria"/>
          <w:sz w:val="22"/>
          <w:szCs w:val="22"/>
          <w:u w:val="single"/>
        </w:rPr>
      </w:pPr>
    </w:p>
    <w:p w14:paraId="3C40442D" w14:textId="77777777" w:rsidR="000F07A6" w:rsidRDefault="000F07A6" w:rsidP="000955EB">
      <w:pPr>
        <w:rPr>
          <w:rFonts w:ascii="Cambria" w:hAnsi="Cambria"/>
          <w:sz w:val="22"/>
          <w:szCs w:val="22"/>
          <w:u w:val="single"/>
        </w:rPr>
      </w:pPr>
    </w:p>
    <w:p w14:paraId="67438DC7" w14:textId="77777777" w:rsidR="00A92967" w:rsidRPr="00A92967" w:rsidRDefault="00A92967" w:rsidP="00A92967">
      <w:pPr>
        <w:rPr>
          <w:rFonts w:ascii="Cambria" w:hAnsi="Cambria"/>
          <w:sz w:val="20"/>
        </w:rPr>
      </w:pPr>
    </w:p>
    <w:p w14:paraId="12C54E3B" w14:textId="449D7FD5" w:rsidR="000F0267" w:rsidRDefault="000F0267" w:rsidP="000955EB">
      <w:pPr>
        <w:rPr>
          <w:rFonts w:ascii="Cambria" w:hAnsi="Cambria"/>
          <w:sz w:val="22"/>
          <w:szCs w:val="22"/>
        </w:rPr>
      </w:pPr>
    </w:p>
    <w:tbl>
      <w:tblPr>
        <w:tblStyle w:val="TableGrid"/>
        <w:tblW w:w="0" w:type="auto"/>
        <w:tblLook w:val="04A0" w:firstRow="1" w:lastRow="0" w:firstColumn="1" w:lastColumn="0" w:noHBand="0" w:noVBand="1"/>
      </w:tblPr>
      <w:tblGrid>
        <w:gridCol w:w="4675"/>
        <w:gridCol w:w="4675"/>
      </w:tblGrid>
      <w:tr w:rsidR="006C0601" w:rsidRPr="00285809" w14:paraId="1D2AD258" w14:textId="77777777" w:rsidTr="00B00E76">
        <w:tc>
          <w:tcPr>
            <w:tcW w:w="9350" w:type="dxa"/>
            <w:gridSpan w:val="2"/>
          </w:tcPr>
          <w:p w14:paraId="56D75027" w14:textId="58C3796F" w:rsidR="006C0601" w:rsidRPr="00724869" w:rsidRDefault="00724869" w:rsidP="000955EB">
            <w:pPr>
              <w:rPr>
                <w:rFonts w:ascii="Cambria" w:hAnsi="Cambria"/>
                <w:sz w:val="22"/>
                <w:szCs w:val="22"/>
                <w:lang w:val="es-GT"/>
              </w:rPr>
            </w:pPr>
            <w:r w:rsidRPr="00724869">
              <w:rPr>
                <w:rFonts w:asciiTheme="majorHAnsi" w:hAnsiTheme="majorHAnsi"/>
                <w:color w:val="000000" w:themeColor="text1"/>
                <w:sz w:val="22"/>
                <w:szCs w:val="22"/>
                <w:lang w:val="es-GT"/>
              </w:rPr>
              <w:t>Decisión del CDT</w:t>
            </w:r>
            <w:r w:rsidR="006C0601" w:rsidRPr="00724869">
              <w:rPr>
                <w:rFonts w:asciiTheme="majorHAnsi" w:hAnsiTheme="majorHAnsi"/>
                <w:color w:val="000000" w:themeColor="text1"/>
                <w:sz w:val="22"/>
                <w:szCs w:val="22"/>
                <w:lang w:val="es-GT"/>
              </w:rPr>
              <w:t xml:space="preserve">: </w:t>
            </w:r>
            <w:r w:rsidR="006C0601" w:rsidRPr="006C0601">
              <w:rPr>
                <w:rFonts w:asciiTheme="majorHAnsi" w:hAnsiTheme="majorHAnsi"/>
                <w:color w:val="000000" w:themeColor="text1"/>
                <w:sz w:val="22"/>
                <w:szCs w:val="22"/>
              </w:rPr>
              <w:fldChar w:fldCharType="begin">
                <w:ffData>
                  <w:name w:val="Check117"/>
                  <w:enabled/>
                  <w:calcOnExit w:val="0"/>
                  <w:checkBox>
                    <w:sizeAuto/>
                    <w:default w:val="0"/>
                  </w:checkBox>
                </w:ffData>
              </w:fldChar>
            </w:r>
            <w:r w:rsidR="006C0601" w:rsidRPr="00724869">
              <w:rPr>
                <w:rFonts w:asciiTheme="majorHAnsi" w:hAnsiTheme="majorHAnsi"/>
                <w:color w:val="000000" w:themeColor="text1"/>
                <w:sz w:val="22"/>
                <w:szCs w:val="22"/>
                <w:lang w:val="es-GT"/>
              </w:rPr>
              <w:instrText xml:space="preserve"> FORMCHECKBOX </w:instrText>
            </w:r>
            <w:r w:rsidR="006C0601" w:rsidRPr="006C0601">
              <w:rPr>
                <w:rFonts w:asciiTheme="majorHAnsi" w:hAnsiTheme="majorHAnsi"/>
                <w:color w:val="000000" w:themeColor="text1"/>
                <w:sz w:val="22"/>
                <w:szCs w:val="22"/>
              </w:rPr>
            </w:r>
            <w:r w:rsidR="006C0601" w:rsidRPr="006C0601">
              <w:rPr>
                <w:rFonts w:asciiTheme="majorHAnsi" w:hAnsiTheme="majorHAnsi"/>
                <w:color w:val="000000" w:themeColor="text1"/>
                <w:sz w:val="22"/>
                <w:szCs w:val="22"/>
              </w:rPr>
              <w:fldChar w:fldCharType="separate"/>
            </w:r>
            <w:r w:rsidR="006C0601" w:rsidRPr="006C0601">
              <w:rPr>
                <w:rFonts w:asciiTheme="majorHAnsi" w:hAnsiTheme="majorHAnsi"/>
                <w:color w:val="000000" w:themeColor="text1"/>
                <w:sz w:val="22"/>
                <w:szCs w:val="22"/>
              </w:rPr>
              <w:fldChar w:fldCharType="end"/>
            </w:r>
            <w:r w:rsidR="006C0601" w:rsidRPr="00724869">
              <w:rPr>
                <w:rFonts w:asciiTheme="majorHAnsi" w:hAnsiTheme="majorHAnsi"/>
                <w:color w:val="000000" w:themeColor="text1"/>
                <w:sz w:val="22"/>
                <w:szCs w:val="22"/>
                <w:lang w:val="es-GT"/>
              </w:rPr>
              <w:t xml:space="preserve"> Ap</w:t>
            </w:r>
            <w:bookmarkStart w:id="0" w:name="Check150"/>
            <w:r w:rsidRPr="00724869">
              <w:rPr>
                <w:rFonts w:asciiTheme="majorHAnsi" w:hAnsiTheme="majorHAnsi"/>
                <w:color w:val="000000" w:themeColor="text1"/>
                <w:sz w:val="22"/>
                <w:szCs w:val="22"/>
                <w:lang w:val="es-GT"/>
              </w:rPr>
              <w:t>robado</w:t>
            </w:r>
            <w:r w:rsidR="006C0601" w:rsidRPr="00724869">
              <w:rPr>
                <w:rFonts w:asciiTheme="majorHAnsi" w:hAnsiTheme="majorHAnsi"/>
                <w:color w:val="000000" w:themeColor="text1"/>
                <w:sz w:val="22"/>
                <w:szCs w:val="22"/>
                <w:lang w:val="es-GT"/>
              </w:rPr>
              <w:tab/>
            </w:r>
            <w:r w:rsidR="006C0601" w:rsidRPr="006C0601">
              <w:rPr>
                <w:rFonts w:asciiTheme="majorHAnsi" w:hAnsiTheme="majorHAnsi"/>
                <w:color w:val="000000" w:themeColor="text1"/>
                <w:sz w:val="22"/>
                <w:szCs w:val="22"/>
              </w:rPr>
              <w:fldChar w:fldCharType="begin">
                <w:ffData>
                  <w:name w:val="Check150"/>
                  <w:enabled/>
                  <w:calcOnExit w:val="0"/>
                  <w:checkBox>
                    <w:sizeAuto/>
                    <w:default w:val="0"/>
                  </w:checkBox>
                </w:ffData>
              </w:fldChar>
            </w:r>
            <w:r w:rsidR="006C0601" w:rsidRPr="00724869">
              <w:rPr>
                <w:rFonts w:asciiTheme="majorHAnsi" w:hAnsiTheme="majorHAnsi"/>
                <w:color w:val="000000" w:themeColor="text1"/>
                <w:sz w:val="22"/>
                <w:szCs w:val="22"/>
                <w:lang w:val="es-GT"/>
              </w:rPr>
              <w:instrText xml:space="preserve"> FORMCHECKBOX </w:instrText>
            </w:r>
            <w:r w:rsidR="006C0601" w:rsidRPr="006C0601">
              <w:rPr>
                <w:rFonts w:asciiTheme="majorHAnsi" w:hAnsiTheme="majorHAnsi"/>
                <w:color w:val="000000" w:themeColor="text1"/>
                <w:sz w:val="22"/>
                <w:szCs w:val="22"/>
              </w:rPr>
            </w:r>
            <w:r w:rsidR="006C0601" w:rsidRPr="006C0601">
              <w:rPr>
                <w:rFonts w:asciiTheme="majorHAnsi" w:hAnsiTheme="majorHAnsi"/>
                <w:color w:val="000000" w:themeColor="text1"/>
                <w:sz w:val="22"/>
                <w:szCs w:val="22"/>
              </w:rPr>
              <w:fldChar w:fldCharType="separate"/>
            </w:r>
            <w:r w:rsidR="006C0601" w:rsidRPr="006C0601">
              <w:rPr>
                <w:rFonts w:asciiTheme="majorHAnsi" w:hAnsiTheme="majorHAnsi"/>
                <w:color w:val="000000" w:themeColor="text1"/>
                <w:sz w:val="22"/>
                <w:szCs w:val="22"/>
              </w:rPr>
              <w:fldChar w:fldCharType="end"/>
            </w:r>
            <w:bookmarkEnd w:id="0"/>
            <w:r w:rsidR="006C0601" w:rsidRPr="00724869">
              <w:rPr>
                <w:rFonts w:asciiTheme="majorHAnsi" w:hAnsiTheme="majorHAnsi"/>
                <w:color w:val="000000" w:themeColor="text1"/>
                <w:sz w:val="22"/>
                <w:szCs w:val="22"/>
                <w:lang w:val="es-GT"/>
              </w:rPr>
              <w:t xml:space="preserve"> No</w:t>
            </w:r>
            <w:r>
              <w:rPr>
                <w:rFonts w:asciiTheme="majorHAnsi" w:hAnsiTheme="majorHAnsi"/>
                <w:color w:val="000000" w:themeColor="text1"/>
                <w:sz w:val="22"/>
                <w:szCs w:val="22"/>
                <w:lang w:val="es-GT"/>
              </w:rPr>
              <w:t xml:space="preserve"> Aprobado</w:t>
            </w:r>
          </w:p>
        </w:tc>
      </w:tr>
      <w:tr w:rsidR="006C0601" w14:paraId="1E36E1D8" w14:textId="77777777" w:rsidTr="007C4020">
        <w:tc>
          <w:tcPr>
            <w:tcW w:w="9350" w:type="dxa"/>
            <w:gridSpan w:val="2"/>
          </w:tcPr>
          <w:p w14:paraId="7F16869B" w14:textId="496B2BF8" w:rsidR="006C0601" w:rsidRPr="006C0601" w:rsidRDefault="00724869" w:rsidP="000955EB">
            <w:pPr>
              <w:rPr>
                <w:rFonts w:ascii="Cambria" w:hAnsi="Cambria"/>
                <w:sz w:val="22"/>
                <w:szCs w:val="22"/>
              </w:rPr>
            </w:pPr>
            <w:r w:rsidRPr="006A6C86">
              <w:rPr>
                <w:rFonts w:asciiTheme="majorHAnsi" w:hAnsiTheme="majorHAnsi"/>
                <w:color w:val="000000" w:themeColor="text1"/>
                <w:sz w:val="22"/>
                <w:szCs w:val="22"/>
                <w:lang w:val="es-US"/>
              </w:rPr>
              <w:t>Duración de la derogación</w:t>
            </w:r>
            <w:r w:rsidR="006C0601" w:rsidRPr="006C0601">
              <w:rPr>
                <w:rFonts w:asciiTheme="majorHAnsi" w:hAnsiTheme="majorHAnsi"/>
                <w:color w:val="000000" w:themeColor="text1"/>
                <w:sz w:val="22"/>
                <w:szCs w:val="22"/>
              </w:rPr>
              <w:t xml:space="preserve">: </w:t>
            </w:r>
            <w:r w:rsidR="006C0601" w:rsidRPr="006C0601">
              <w:rPr>
                <w:rFonts w:asciiTheme="majorHAnsi" w:hAnsiTheme="majorHAnsi"/>
                <w:b/>
                <w:color w:val="000000" w:themeColor="text1"/>
                <w:sz w:val="22"/>
                <w:szCs w:val="22"/>
              </w:rPr>
              <w:fldChar w:fldCharType="begin">
                <w:ffData>
                  <w:name w:val="Text271"/>
                  <w:enabled/>
                  <w:calcOnExit w:val="0"/>
                  <w:textInput/>
                </w:ffData>
              </w:fldChar>
            </w:r>
            <w:r w:rsidR="006C0601" w:rsidRPr="006C0601">
              <w:rPr>
                <w:rFonts w:asciiTheme="majorHAnsi" w:hAnsiTheme="majorHAnsi"/>
                <w:b/>
                <w:color w:val="000000" w:themeColor="text1"/>
                <w:sz w:val="22"/>
                <w:szCs w:val="22"/>
              </w:rPr>
              <w:instrText xml:space="preserve"> FORMTEXT </w:instrText>
            </w:r>
            <w:r w:rsidR="006C0601" w:rsidRPr="006C0601">
              <w:rPr>
                <w:rFonts w:asciiTheme="majorHAnsi" w:hAnsiTheme="majorHAnsi"/>
                <w:b/>
                <w:color w:val="000000" w:themeColor="text1"/>
                <w:sz w:val="22"/>
                <w:szCs w:val="22"/>
              </w:rPr>
            </w:r>
            <w:r w:rsidR="006C0601" w:rsidRPr="006C0601">
              <w:rPr>
                <w:rFonts w:asciiTheme="majorHAnsi" w:hAnsiTheme="majorHAnsi"/>
                <w:b/>
                <w:color w:val="000000" w:themeColor="text1"/>
                <w:sz w:val="22"/>
                <w:szCs w:val="22"/>
              </w:rPr>
              <w:fldChar w:fldCharType="separate"/>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color w:val="000000" w:themeColor="text1"/>
                <w:sz w:val="22"/>
                <w:szCs w:val="22"/>
              </w:rPr>
              <w:fldChar w:fldCharType="end"/>
            </w:r>
          </w:p>
        </w:tc>
      </w:tr>
      <w:tr w:rsidR="006C0601" w:rsidRPr="00285809" w14:paraId="51E40FE5" w14:textId="77777777" w:rsidTr="0011431D">
        <w:tc>
          <w:tcPr>
            <w:tcW w:w="9350" w:type="dxa"/>
            <w:gridSpan w:val="2"/>
          </w:tcPr>
          <w:p w14:paraId="012A0171" w14:textId="125D72C3" w:rsidR="006C0601" w:rsidRPr="005D2A09" w:rsidRDefault="006C0601" w:rsidP="006C0601">
            <w:pPr>
              <w:spacing w:before="120"/>
              <w:rPr>
                <w:rFonts w:asciiTheme="majorHAnsi" w:hAnsiTheme="majorHAnsi"/>
                <w:color w:val="000000" w:themeColor="text1"/>
                <w:sz w:val="22"/>
                <w:szCs w:val="22"/>
                <w:lang w:val="es-GT"/>
              </w:rPr>
            </w:pPr>
            <w:r w:rsidRPr="005D2A09">
              <w:rPr>
                <w:rFonts w:asciiTheme="majorHAnsi" w:hAnsiTheme="majorHAnsi"/>
                <w:color w:val="000000" w:themeColor="text1"/>
                <w:sz w:val="22"/>
                <w:szCs w:val="22"/>
                <w:lang w:val="es-GT"/>
              </w:rPr>
              <w:t xml:space="preserve">Complete </w:t>
            </w:r>
            <w:r w:rsidR="00E90B80" w:rsidRPr="005D2A09">
              <w:rPr>
                <w:rFonts w:asciiTheme="majorHAnsi" w:hAnsiTheme="majorHAnsi"/>
                <w:color w:val="000000" w:themeColor="text1"/>
                <w:sz w:val="22"/>
                <w:szCs w:val="22"/>
                <w:lang w:val="es-GT"/>
              </w:rPr>
              <w:t>lo</w:t>
            </w:r>
            <w:r w:rsidRPr="006A6C86">
              <w:rPr>
                <w:rFonts w:asciiTheme="majorHAnsi" w:hAnsiTheme="majorHAnsi"/>
                <w:color w:val="000000" w:themeColor="text1"/>
                <w:sz w:val="22"/>
                <w:szCs w:val="22"/>
                <w:lang w:val="es-US"/>
              </w:rPr>
              <w:t xml:space="preserve"> </w:t>
            </w:r>
            <w:r w:rsidR="00E90B80" w:rsidRPr="006A6C86">
              <w:rPr>
                <w:rFonts w:asciiTheme="majorHAnsi" w:hAnsiTheme="majorHAnsi"/>
                <w:color w:val="000000" w:themeColor="text1"/>
                <w:sz w:val="22"/>
                <w:szCs w:val="22"/>
                <w:lang w:val="es-US"/>
              </w:rPr>
              <w:t>siguiente</w:t>
            </w:r>
            <w:r w:rsidRPr="005D2A09">
              <w:rPr>
                <w:rFonts w:asciiTheme="majorHAnsi" w:hAnsiTheme="majorHAnsi"/>
                <w:color w:val="000000" w:themeColor="text1"/>
                <w:sz w:val="22"/>
                <w:szCs w:val="22"/>
                <w:lang w:val="es-GT"/>
              </w:rPr>
              <w:t>:</w:t>
            </w:r>
          </w:p>
          <w:p w14:paraId="4385F676" w14:textId="737D0925" w:rsidR="006C0601" w:rsidRPr="00BB0172" w:rsidRDefault="006C0601" w:rsidP="006C0601">
            <w:pPr>
              <w:spacing w:before="120"/>
              <w:rPr>
                <w:rFonts w:ascii="Cambria" w:hAnsi="Cambria"/>
                <w:sz w:val="22"/>
                <w:szCs w:val="22"/>
                <w:lang w:val="es-GT"/>
              </w:rPr>
            </w:pPr>
            <w:r w:rsidRPr="006C0601">
              <w:rPr>
                <w:rFonts w:ascii="Cambria" w:hAnsi="Cambria"/>
                <w:sz w:val="22"/>
                <w:szCs w:val="22"/>
              </w:rPr>
              <w:fldChar w:fldCharType="begin">
                <w:ffData>
                  <w:name w:val="Check1"/>
                  <w:enabled/>
                  <w:calcOnExit w:val="0"/>
                  <w:checkBox>
                    <w:sizeAuto/>
                    <w:default w:val="0"/>
                  </w:checkBox>
                </w:ffData>
              </w:fldChar>
            </w:r>
            <w:r w:rsidRPr="006A6C86">
              <w:rPr>
                <w:rFonts w:ascii="Cambria" w:hAnsi="Cambria"/>
                <w:sz w:val="22"/>
                <w:szCs w:val="22"/>
                <w:lang w:val="es-GT"/>
              </w:rPr>
              <w:instrText xml:space="preserve"> FORMCHECKBOX </w:instrText>
            </w:r>
            <w:r w:rsidRPr="006C0601">
              <w:rPr>
                <w:rFonts w:ascii="Cambria" w:hAnsi="Cambria"/>
                <w:sz w:val="22"/>
                <w:szCs w:val="22"/>
              </w:rPr>
            </w:r>
            <w:r w:rsidRPr="006C0601">
              <w:rPr>
                <w:rFonts w:ascii="Cambria" w:hAnsi="Cambria"/>
                <w:sz w:val="22"/>
                <w:szCs w:val="22"/>
              </w:rPr>
              <w:fldChar w:fldCharType="separate"/>
            </w:r>
            <w:r w:rsidRPr="006C0601">
              <w:rPr>
                <w:rFonts w:ascii="Cambria" w:hAnsi="Cambria"/>
                <w:sz w:val="22"/>
                <w:szCs w:val="22"/>
              </w:rPr>
              <w:fldChar w:fldCharType="end"/>
            </w:r>
            <w:r w:rsidRPr="006A6C86">
              <w:rPr>
                <w:rFonts w:ascii="Cambria" w:hAnsi="Cambria"/>
                <w:sz w:val="22"/>
                <w:szCs w:val="22"/>
                <w:lang w:val="es-GT"/>
              </w:rPr>
              <w:t xml:space="preserve"> Notif</w:t>
            </w:r>
            <w:r w:rsidR="006A6C86" w:rsidRPr="006A6C86">
              <w:rPr>
                <w:rFonts w:ascii="Cambria" w:hAnsi="Cambria"/>
                <w:sz w:val="22"/>
                <w:szCs w:val="22"/>
                <w:lang w:val="es-GT"/>
              </w:rPr>
              <w:t xml:space="preserve">ique al </w:t>
            </w:r>
            <w:proofErr w:type="gramStart"/>
            <w:r w:rsidR="006A6C86" w:rsidRPr="006A6C86">
              <w:rPr>
                <w:rFonts w:ascii="Cambria" w:hAnsi="Cambria"/>
                <w:sz w:val="22"/>
                <w:szCs w:val="22"/>
                <w:lang w:val="es-GT"/>
              </w:rPr>
              <w:t>Director</w:t>
            </w:r>
            <w:proofErr w:type="gramEnd"/>
            <w:r w:rsidR="006A6C86" w:rsidRPr="006A6C86">
              <w:rPr>
                <w:rFonts w:ascii="Cambria" w:hAnsi="Cambria"/>
                <w:sz w:val="22"/>
                <w:szCs w:val="22"/>
                <w:lang w:val="es-GT"/>
              </w:rPr>
              <w:t xml:space="preserve"> de Acreditaciones sobre cualquier derogación aprobada</w:t>
            </w:r>
            <w:r w:rsidR="005C7E9A">
              <w:rPr>
                <w:rFonts w:ascii="Cambria" w:hAnsi="Cambria"/>
                <w:sz w:val="22"/>
                <w:szCs w:val="22"/>
                <w:lang w:val="es-GT"/>
              </w:rPr>
              <w:t xml:space="preserve"> para el informe mensual LPO</w:t>
            </w:r>
            <w:r w:rsidR="006A6C86">
              <w:rPr>
                <w:rFonts w:ascii="Cambria" w:hAnsi="Cambria"/>
                <w:sz w:val="22"/>
                <w:szCs w:val="22"/>
                <w:lang w:val="es-GT"/>
              </w:rPr>
              <w:t>.</w:t>
            </w:r>
            <w:r w:rsidR="006A6C86" w:rsidRPr="006A6C86">
              <w:rPr>
                <w:rFonts w:ascii="Cambria" w:hAnsi="Cambria"/>
                <w:sz w:val="22"/>
                <w:szCs w:val="22"/>
                <w:lang w:val="es-GT"/>
              </w:rPr>
              <w:t xml:space="preserve"> </w:t>
            </w:r>
            <w:r w:rsidR="00BB0172">
              <w:rPr>
                <w:rFonts w:ascii="Cambria" w:hAnsi="Cambria"/>
                <w:sz w:val="22"/>
                <w:szCs w:val="22"/>
                <w:lang w:val="es-GT"/>
              </w:rPr>
              <w:t>Indique:</w:t>
            </w:r>
          </w:p>
          <w:p w14:paraId="054CDF5E" w14:textId="7EB40860" w:rsidR="006C0601" w:rsidRPr="005D2A09" w:rsidRDefault="006A6C86" w:rsidP="006C0601">
            <w:pPr>
              <w:pStyle w:val="ListParagraph"/>
              <w:numPr>
                <w:ilvl w:val="0"/>
                <w:numId w:val="13"/>
              </w:numPr>
              <w:spacing w:before="120"/>
              <w:rPr>
                <w:rFonts w:asciiTheme="majorHAnsi" w:hAnsiTheme="majorHAnsi"/>
                <w:color w:val="000000" w:themeColor="text1"/>
                <w:lang w:val="es-GT"/>
              </w:rPr>
            </w:pPr>
            <w:r w:rsidRPr="005D2A09">
              <w:rPr>
                <w:rFonts w:ascii="Cambria" w:hAnsi="Cambria"/>
                <w:lang w:val="es-GT"/>
              </w:rPr>
              <w:t xml:space="preserve">El </w:t>
            </w:r>
            <w:r w:rsidRPr="006A6C86">
              <w:rPr>
                <w:rFonts w:ascii="Cambria" w:hAnsi="Cambria"/>
                <w:lang w:val="es-US"/>
              </w:rPr>
              <w:t>nombre del operador u operadores</w:t>
            </w:r>
            <w:r w:rsidRPr="00BB0172">
              <w:rPr>
                <w:rFonts w:ascii="Cambria" w:hAnsi="Cambria"/>
                <w:lang w:val="es-US"/>
              </w:rPr>
              <w:t xml:space="preserve"> correspondientes</w:t>
            </w:r>
          </w:p>
          <w:p w14:paraId="7121D790" w14:textId="31635906" w:rsidR="006C0601" w:rsidRPr="00BB0172" w:rsidRDefault="00BB0172" w:rsidP="006C0601">
            <w:pPr>
              <w:pStyle w:val="ListParagraph"/>
              <w:numPr>
                <w:ilvl w:val="0"/>
                <w:numId w:val="13"/>
              </w:numPr>
              <w:spacing w:before="120"/>
              <w:rPr>
                <w:rFonts w:asciiTheme="majorHAnsi" w:hAnsiTheme="majorHAnsi"/>
                <w:color w:val="000000" w:themeColor="text1"/>
                <w:lang w:val="es-GT"/>
              </w:rPr>
            </w:pPr>
            <w:r w:rsidRPr="00BB0172">
              <w:rPr>
                <w:rFonts w:ascii="Cambria" w:hAnsi="Cambria"/>
                <w:lang w:val="es-GT"/>
              </w:rPr>
              <w:t>El período de tiempo du</w:t>
            </w:r>
            <w:r>
              <w:rPr>
                <w:rFonts w:ascii="Cambria" w:hAnsi="Cambria"/>
                <w:lang w:val="es-GT"/>
              </w:rPr>
              <w:t>rante el cual se otorga la derogación</w:t>
            </w:r>
          </w:p>
          <w:p w14:paraId="3A5794EA" w14:textId="45EAA4CF" w:rsidR="006C0601" w:rsidRPr="00BB0172" w:rsidRDefault="00BB0172" w:rsidP="006C0601">
            <w:pPr>
              <w:pStyle w:val="ListParagraph"/>
              <w:numPr>
                <w:ilvl w:val="0"/>
                <w:numId w:val="13"/>
              </w:numPr>
              <w:spacing w:before="120"/>
              <w:rPr>
                <w:rFonts w:asciiTheme="majorHAnsi" w:hAnsiTheme="majorHAnsi"/>
                <w:color w:val="000000" w:themeColor="text1"/>
                <w:lang w:val="es-US"/>
              </w:rPr>
            </w:pPr>
            <w:r w:rsidRPr="00BB0172">
              <w:rPr>
                <w:rFonts w:ascii="Cambria" w:hAnsi="Cambria"/>
                <w:lang w:val="es-US"/>
              </w:rPr>
              <w:t>El tipo de producción</w:t>
            </w:r>
          </w:p>
          <w:p w14:paraId="4CF8BA89" w14:textId="020BCE1A" w:rsidR="006C0601" w:rsidRPr="00BB0172" w:rsidRDefault="00BB0172" w:rsidP="006C0601">
            <w:pPr>
              <w:pStyle w:val="ListParagraph"/>
              <w:numPr>
                <w:ilvl w:val="0"/>
                <w:numId w:val="13"/>
              </w:numPr>
              <w:spacing w:before="120"/>
              <w:rPr>
                <w:rFonts w:asciiTheme="majorHAnsi" w:hAnsiTheme="majorHAnsi"/>
                <w:color w:val="000000" w:themeColor="text1"/>
                <w:lang w:val="es-US"/>
              </w:rPr>
            </w:pPr>
            <w:r w:rsidRPr="00BB0172">
              <w:rPr>
                <w:rFonts w:ascii="Cambria" w:hAnsi="Cambria"/>
                <w:lang w:val="es-US"/>
              </w:rPr>
              <w:t>Justificación de la derogación</w:t>
            </w:r>
          </w:p>
          <w:p w14:paraId="4AE1C234" w14:textId="372DD781" w:rsidR="006C0601" w:rsidRPr="00E81D40" w:rsidRDefault="006C0601" w:rsidP="006C0601">
            <w:pPr>
              <w:rPr>
                <w:rFonts w:ascii="Cambria" w:hAnsi="Cambria"/>
                <w:sz w:val="22"/>
                <w:szCs w:val="22"/>
                <w:lang w:val="es-GT"/>
              </w:rPr>
            </w:pPr>
            <w:r w:rsidRPr="006C0601">
              <w:rPr>
                <w:rFonts w:ascii="Cambria" w:hAnsi="Cambria"/>
                <w:sz w:val="22"/>
                <w:szCs w:val="22"/>
              </w:rPr>
              <w:fldChar w:fldCharType="begin">
                <w:ffData>
                  <w:name w:val="Check1"/>
                  <w:enabled/>
                  <w:calcOnExit w:val="0"/>
                  <w:checkBox>
                    <w:sizeAuto/>
                    <w:default w:val="0"/>
                  </w:checkBox>
                </w:ffData>
              </w:fldChar>
            </w:r>
            <w:r w:rsidRPr="00E81D40">
              <w:rPr>
                <w:rFonts w:ascii="Cambria" w:hAnsi="Cambria"/>
                <w:sz w:val="22"/>
                <w:szCs w:val="22"/>
                <w:lang w:val="es-GT"/>
              </w:rPr>
              <w:instrText xml:space="preserve"> FORMCHECKBOX </w:instrText>
            </w:r>
            <w:r w:rsidRPr="006C0601">
              <w:rPr>
                <w:rFonts w:ascii="Cambria" w:hAnsi="Cambria"/>
                <w:sz w:val="22"/>
                <w:szCs w:val="22"/>
              </w:rPr>
            </w:r>
            <w:r w:rsidRPr="006C0601">
              <w:rPr>
                <w:rFonts w:ascii="Cambria" w:hAnsi="Cambria"/>
                <w:sz w:val="22"/>
                <w:szCs w:val="22"/>
              </w:rPr>
              <w:fldChar w:fldCharType="separate"/>
            </w:r>
            <w:r w:rsidRPr="006C0601">
              <w:rPr>
                <w:rFonts w:ascii="Cambria" w:hAnsi="Cambria"/>
                <w:sz w:val="22"/>
                <w:szCs w:val="22"/>
              </w:rPr>
              <w:fldChar w:fldCharType="end"/>
            </w:r>
            <w:r w:rsidRPr="00E81D40">
              <w:rPr>
                <w:rFonts w:ascii="Cambria" w:hAnsi="Cambria"/>
                <w:sz w:val="22"/>
                <w:szCs w:val="22"/>
                <w:lang w:val="es-GT"/>
              </w:rPr>
              <w:t xml:space="preserve"> </w:t>
            </w:r>
            <w:r w:rsidR="00E81D40" w:rsidRPr="00E81D40">
              <w:rPr>
                <w:rFonts w:ascii="Cambria" w:hAnsi="Cambria"/>
                <w:sz w:val="22"/>
                <w:szCs w:val="22"/>
                <w:lang w:val="es-GT"/>
              </w:rPr>
              <w:t xml:space="preserve">Agregue un hallazgo al registro del operador en </w:t>
            </w:r>
            <w:proofErr w:type="spellStart"/>
            <w:r w:rsidRPr="00E81D40">
              <w:rPr>
                <w:rFonts w:ascii="Cambria" w:hAnsi="Cambria"/>
                <w:sz w:val="22"/>
                <w:szCs w:val="22"/>
                <w:lang w:val="es-GT"/>
              </w:rPr>
              <w:t>Ecert</w:t>
            </w:r>
            <w:proofErr w:type="spellEnd"/>
            <w:r w:rsidRPr="00E81D40">
              <w:rPr>
                <w:rFonts w:ascii="Cambria" w:hAnsi="Cambria"/>
                <w:sz w:val="22"/>
                <w:szCs w:val="22"/>
                <w:lang w:val="es-GT"/>
              </w:rPr>
              <w:t xml:space="preserve"> </w:t>
            </w:r>
            <w:r w:rsidR="00E81D40" w:rsidRPr="00E81D40">
              <w:rPr>
                <w:rFonts w:ascii="Cambria" w:hAnsi="Cambria"/>
                <w:sz w:val="22"/>
                <w:szCs w:val="22"/>
                <w:lang w:val="es-GT"/>
              </w:rPr>
              <w:t xml:space="preserve">para </w:t>
            </w:r>
            <w:r w:rsidR="00E81D40">
              <w:rPr>
                <w:rFonts w:ascii="Cambria" w:hAnsi="Cambria"/>
                <w:sz w:val="22"/>
                <w:szCs w:val="22"/>
                <w:lang w:val="es-GT"/>
              </w:rPr>
              <w:t xml:space="preserve">su seguimiento en la próxima inspección </w:t>
            </w:r>
          </w:p>
        </w:tc>
      </w:tr>
      <w:tr w:rsidR="006C0601" w14:paraId="32BEE51B" w14:textId="77777777" w:rsidTr="00933DE0">
        <w:tc>
          <w:tcPr>
            <w:tcW w:w="9350" w:type="dxa"/>
            <w:gridSpan w:val="2"/>
          </w:tcPr>
          <w:p w14:paraId="68AD7691" w14:textId="767D91CB" w:rsidR="006C0601" w:rsidRPr="006C0601" w:rsidRDefault="006C0601" w:rsidP="006C0601">
            <w:pPr>
              <w:spacing w:before="120"/>
              <w:rPr>
                <w:rFonts w:asciiTheme="majorHAnsi" w:hAnsiTheme="majorHAnsi"/>
                <w:color w:val="000000" w:themeColor="text1"/>
                <w:sz w:val="22"/>
                <w:szCs w:val="22"/>
              </w:rPr>
            </w:pPr>
            <w:r w:rsidRPr="00E81D40">
              <w:rPr>
                <w:rFonts w:asciiTheme="majorHAnsi" w:hAnsiTheme="majorHAnsi"/>
                <w:color w:val="000000" w:themeColor="text1"/>
                <w:sz w:val="22"/>
                <w:szCs w:val="22"/>
                <w:lang w:val="es-US"/>
              </w:rPr>
              <w:t>Com</w:t>
            </w:r>
            <w:r w:rsidR="000305C2" w:rsidRPr="00E81D40">
              <w:rPr>
                <w:rFonts w:asciiTheme="majorHAnsi" w:hAnsiTheme="majorHAnsi"/>
                <w:color w:val="000000" w:themeColor="text1"/>
                <w:sz w:val="22"/>
                <w:szCs w:val="22"/>
                <w:lang w:val="es-US"/>
              </w:rPr>
              <w:t xml:space="preserve">entarios </w:t>
            </w:r>
            <w:r w:rsidR="000305C2">
              <w:rPr>
                <w:rFonts w:asciiTheme="majorHAnsi" w:hAnsiTheme="majorHAnsi"/>
                <w:color w:val="000000" w:themeColor="text1"/>
                <w:sz w:val="22"/>
                <w:szCs w:val="22"/>
              </w:rPr>
              <w:t>del CDT</w:t>
            </w:r>
            <w:r w:rsidRPr="006C0601">
              <w:rPr>
                <w:rFonts w:asciiTheme="majorHAnsi" w:hAnsiTheme="majorHAnsi"/>
                <w:color w:val="000000" w:themeColor="text1"/>
                <w:sz w:val="22"/>
                <w:szCs w:val="22"/>
              </w:rPr>
              <w:t xml:space="preserve">: </w:t>
            </w:r>
            <w:r w:rsidRPr="006C0601">
              <w:rPr>
                <w:rFonts w:asciiTheme="majorHAnsi" w:hAnsiTheme="majorHAnsi"/>
                <w:b/>
                <w:color w:val="000000" w:themeColor="text1"/>
                <w:sz w:val="22"/>
                <w:szCs w:val="22"/>
              </w:rPr>
              <w:fldChar w:fldCharType="begin">
                <w:ffData>
                  <w:name w:val="Text271"/>
                  <w:enabled/>
                  <w:calcOnExit w:val="0"/>
                  <w:textInput/>
                </w:ffData>
              </w:fldChar>
            </w:r>
            <w:r w:rsidRPr="006C0601">
              <w:rPr>
                <w:rFonts w:asciiTheme="majorHAnsi" w:hAnsiTheme="majorHAnsi"/>
                <w:b/>
                <w:color w:val="000000" w:themeColor="text1"/>
                <w:sz w:val="22"/>
                <w:szCs w:val="22"/>
              </w:rPr>
              <w:instrText xml:space="preserve"> FORMTEXT </w:instrText>
            </w:r>
            <w:r w:rsidRPr="006C0601">
              <w:rPr>
                <w:rFonts w:asciiTheme="majorHAnsi" w:hAnsiTheme="majorHAnsi"/>
                <w:b/>
                <w:color w:val="000000" w:themeColor="text1"/>
                <w:sz w:val="22"/>
                <w:szCs w:val="22"/>
              </w:rPr>
            </w:r>
            <w:r w:rsidRPr="006C0601">
              <w:rPr>
                <w:rFonts w:asciiTheme="majorHAnsi" w:hAnsiTheme="majorHAnsi"/>
                <w:b/>
                <w:color w:val="000000" w:themeColor="text1"/>
                <w:sz w:val="22"/>
                <w:szCs w:val="22"/>
              </w:rPr>
              <w:fldChar w:fldCharType="separate"/>
            </w:r>
            <w:r w:rsidRPr="006C0601">
              <w:rPr>
                <w:rFonts w:asciiTheme="majorHAnsi" w:hAnsiTheme="majorHAnsi"/>
                <w:b/>
                <w:noProof/>
                <w:color w:val="000000" w:themeColor="text1"/>
                <w:sz w:val="22"/>
                <w:szCs w:val="22"/>
              </w:rPr>
              <w:t> </w:t>
            </w:r>
            <w:r w:rsidRPr="006C0601">
              <w:rPr>
                <w:rFonts w:asciiTheme="majorHAnsi" w:hAnsiTheme="majorHAnsi"/>
                <w:b/>
                <w:noProof/>
                <w:color w:val="000000" w:themeColor="text1"/>
                <w:sz w:val="22"/>
                <w:szCs w:val="22"/>
              </w:rPr>
              <w:t> </w:t>
            </w:r>
            <w:r w:rsidRPr="006C0601">
              <w:rPr>
                <w:rFonts w:asciiTheme="majorHAnsi" w:hAnsiTheme="majorHAnsi"/>
                <w:b/>
                <w:noProof/>
                <w:color w:val="000000" w:themeColor="text1"/>
                <w:sz w:val="22"/>
                <w:szCs w:val="22"/>
              </w:rPr>
              <w:t> </w:t>
            </w:r>
            <w:r w:rsidRPr="006C0601">
              <w:rPr>
                <w:rFonts w:asciiTheme="majorHAnsi" w:hAnsiTheme="majorHAnsi"/>
                <w:b/>
                <w:noProof/>
                <w:color w:val="000000" w:themeColor="text1"/>
                <w:sz w:val="22"/>
                <w:szCs w:val="22"/>
              </w:rPr>
              <w:t> </w:t>
            </w:r>
            <w:r w:rsidRPr="006C0601">
              <w:rPr>
                <w:rFonts w:asciiTheme="majorHAnsi" w:hAnsiTheme="majorHAnsi"/>
                <w:b/>
                <w:noProof/>
                <w:color w:val="000000" w:themeColor="text1"/>
                <w:sz w:val="22"/>
                <w:szCs w:val="22"/>
              </w:rPr>
              <w:t> </w:t>
            </w:r>
            <w:r w:rsidRPr="006C0601">
              <w:rPr>
                <w:rFonts w:asciiTheme="majorHAnsi" w:hAnsiTheme="majorHAnsi"/>
                <w:b/>
                <w:color w:val="000000" w:themeColor="text1"/>
                <w:sz w:val="22"/>
                <w:szCs w:val="22"/>
              </w:rPr>
              <w:fldChar w:fldCharType="end"/>
            </w:r>
          </w:p>
          <w:p w14:paraId="56AFD658" w14:textId="77777777" w:rsidR="006C0601" w:rsidRPr="006C0601" w:rsidRDefault="006C0601" w:rsidP="000955EB">
            <w:pPr>
              <w:rPr>
                <w:rFonts w:ascii="Cambria" w:hAnsi="Cambria"/>
                <w:sz w:val="22"/>
                <w:szCs w:val="22"/>
              </w:rPr>
            </w:pPr>
          </w:p>
        </w:tc>
      </w:tr>
      <w:tr w:rsidR="006C0601" w14:paraId="4D2C59ED" w14:textId="77777777" w:rsidTr="006C0601">
        <w:tc>
          <w:tcPr>
            <w:tcW w:w="4675" w:type="dxa"/>
          </w:tcPr>
          <w:p w14:paraId="60680F4E" w14:textId="75B7588F" w:rsidR="006C0601" w:rsidRPr="006C0601" w:rsidRDefault="000305C2" w:rsidP="006C0601">
            <w:pPr>
              <w:rPr>
                <w:rFonts w:ascii="Cambria" w:hAnsi="Cambria"/>
                <w:sz w:val="22"/>
                <w:szCs w:val="22"/>
              </w:rPr>
            </w:pPr>
            <w:r w:rsidRPr="000C0E1C">
              <w:rPr>
                <w:rFonts w:asciiTheme="majorHAnsi" w:hAnsiTheme="majorHAnsi"/>
                <w:color w:val="000000" w:themeColor="text1"/>
                <w:sz w:val="22"/>
                <w:szCs w:val="22"/>
                <w:lang w:val="es-US"/>
              </w:rPr>
              <w:t>Miembro</w:t>
            </w:r>
            <w:r>
              <w:rPr>
                <w:rFonts w:asciiTheme="majorHAnsi" w:hAnsiTheme="majorHAnsi"/>
                <w:color w:val="000000" w:themeColor="text1"/>
                <w:sz w:val="22"/>
                <w:szCs w:val="22"/>
              </w:rPr>
              <w:t xml:space="preserve"> del </w:t>
            </w:r>
            <w:r w:rsidR="006C0601" w:rsidRPr="006C0601">
              <w:rPr>
                <w:rFonts w:asciiTheme="majorHAnsi" w:hAnsiTheme="majorHAnsi"/>
                <w:color w:val="000000" w:themeColor="text1"/>
                <w:sz w:val="22"/>
                <w:szCs w:val="22"/>
              </w:rPr>
              <w:t xml:space="preserve">CDT:  </w:t>
            </w:r>
            <w:bookmarkStart w:id="1" w:name="Text316"/>
            <w:r w:rsidR="006C0601" w:rsidRPr="006C0601">
              <w:rPr>
                <w:rFonts w:asciiTheme="majorHAnsi" w:hAnsiTheme="majorHAnsi"/>
                <w:b/>
                <w:color w:val="000000" w:themeColor="text1"/>
                <w:sz w:val="22"/>
                <w:szCs w:val="22"/>
              </w:rPr>
              <w:fldChar w:fldCharType="begin">
                <w:ffData>
                  <w:name w:val="Text316"/>
                  <w:enabled/>
                  <w:calcOnExit w:val="0"/>
                  <w:textInput/>
                </w:ffData>
              </w:fldChar>
            </w:r>
            <w:r w:rsidR="006C0601" w:rsidRPr="006C0601">
              <w:rPr>
                <w:rFonts w:asciiTheme="majorHAnsi" w:hAnsiTheme="majorHAnsi"/>
                <w:b/>
                <w:color w:val="000000" w:themeColor="text1"/>
                <w:sz w:val="22"/>
                <w:szCs w:val="22"/>
              </w:rPr>
              <w:instrText xml:space="preserve"> FORMTEXT </w:instrText>
            </w:r>
            <w:r w:rsidR="006C0601" w:rsidRPr="006C0601">
              <w:rPr>
                <w:rFonts w:asciiTheme="majorHAnsi" w:hAnsiTheme="majorHAnsi"/>
                <w:b/>
                <w:color w:val="000000" w:themeColor="text1"/>
                <w:sz w:val="22"/>
                <w:szCs w:val="22"/>
              </w:rPr>
            </w:r>
            <w:r w:rsidR="006C0601" w:rsidRPr="006C0601">
              <w:rPr>
                <w:rFonts w:asciiTheme="majorHAnsi" w:hAnsiTheme="majorHAnsi"/>
                <w:b/>
                <w:color w:val="000000" w:themeColor="text1"/>
                <w:sz w:val="22"/>
                <w:szCs w:val="22"/>
              </w:rPr>
              <w:fldChar w:fldCharType="separate"/>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color w:val="000000" w:themeColor="text1"/>
                <w:sz w:val="22"/>
                <w:szCs w:val="22"/>
              </w:rPr>
              <w:fldChar w:fldCharType="end"/>
            </w:r>
            <w:bookmarkEnd w:id="1"/>
          </w:p>
        </w:tc>
        <w:tc>
          <w:tcPr>
            <w:tcW w:w="4675" w:type="dxa"/>
          </w:tcPr>
          <w:p w14:paraId="131FFCA7" w14:textId="6CD31260" w:rsidR="006C0601" w:rsidRPr="006C0601" w:rsidRDefault="000305C2" w:rsidP="006C0601">
            <w:pPr>
              <w:rPr>
                <w:rFonts w:ascii="Cambria" w:hAnsi="Cambria"/>
                <w:sz w:val="22"/>
                <w:szCs w:val="22"/>
              </w:rPr>
            </w:pPr>
            <w:r w:rsidRPr="000C0E1C">
              <w:rPr>
                <w:rFonts w:asciiTheme="majorHAnsi" w:hAnsiTheme="majorHAnsi"/>
                <w:color w:val="000000" w:themeColor="text1"/>
                <w:sz w:val="22"/>
                <w:szCs w:val="22"/>
                <w:lang w:val="es-US"/>
              </w:rPr>
              <w:t>Fecha</w:t>
            </w:r>
            <w:r w:rsidR="006C0601" w:rsidRPr="006C0601">
              <w:rPr>
                <w:rFonts w:asciiTheme="majorHAnsi" w:hAnsiTheme="majorHAnsi"/>
                <w:color w:val="000000" w:themeColor="text1"/>
                <w:sz w:val="22"/>
                <w:szCs w:val="22"/>
              </w:rPr>
              <w:t xml:space="preserve"> </w:t>
            </w:r>
            <w:r w:rsidR="006C0601" w:rsidRPr="006C0601">
              <w:rPr>
                <w:rFonts w:asciiTheme="majorHAnsi" w:hAnsiTheme="majorHAnsi"/>
                <w:i/>
                <w:color w:val="000000" w:themeColor="text1"/>
                <w:sz w:val="22"/>
                <w:szCs w:val="22"/>
              </w:rPr>
              <w:t>(</w:t>
            </w:r>
            <w:r>
              <w:rPr>
                <w:rFonts w:asciiTheme="majorHAnsi" w:hAnsiTheme="majorHAnsi"/>
                <w:i/>
                <w:color w:val="000000" w:themeColor="text1"/>
                <w:sz w:val="22"/>
                <w:szCs w:val="22"/>
              </w:rPr>
              <w:t>D</w:t>
            </w:r>
            <w:r w:rsidR="006C0601" w:rsidRPr="006C0601">
              <w:rPr>
                <w:rFonts w:asciiTheme="majorHAnsi" w:hAnsiTheme="majorHAnsi"/>
                <w:i/>
                <w:color w:val="000000" w:themeColor="text1"/>
                <w:sz w:val="22"/>
                <w:szCs w:val="22"/>
              </w:rPr>
              <w:t>/</w:t>
            </w:r>
            <w:r>
              <w:rPr>
                <w:rFonts w:asciiTheme="majorHAnsi" w:hAnsiTheme="majorHAnsi"/>
                <w:i/>
                <w:color w:val="000000" w:themeColor="text1"/>
                <w:sz w:val="22"/>
                <w:szCs w:val="22"/>
              </w:rPr>
              <w:t>M</w:t>
            </w:r>
            <w:r w:rsidR="006C0601" w:rsidRPr="006C0601">
              <w:rPr>
                <w:rFonts w:asciiTheme="majorHAnsi" w:hAnsiTheme="majorHAnsi"/>
                <w:i/>
                <w:color w:val="000000" w:themeColor="text1"/>
                <w:sz w:val="22"/>
                <w:szCs w:val="22"/>
              </w:rPr>
              <w:t>/</w:t>
            </w:r>
            <w:r>
              <w:rPr>
                <w:rFonts w:asciiTheme="majorHAnsi" w:hAnsiTheme="majorHAnsi"/>
                <w:i/>
                <w:color w:val="000000" w:themeColor="text1"/>
                <w:sz w:val="22"/>
                <w:szCs w:val="22"/>
              </w:rPr>
              <w:t>A</w:t>
            </w:r>
            <w:r w:rsidR="006C0601" w:rsidRPr="006C0601">
              <w:rPr>
                <w:rFonts w:asciiTheme="majorHAnsi" w:hAnsiTheme="majorHAnsi"/>
                <w:i/>
                <w:color w:val="000000" w:themeColor="text1"/>
                <w:sz w:val="22"/>
                <w:szCs w:val="22"/>
              </w:rPr>
              <w:t>)</w:t>
            </w:r>
            <w:r w:rsidR="006C0601" w:rsidRPr="006C0601">
              <w:rPr>
                <w:rFonts w:asciiTheme="majorHAnsi" w:hAnsiTheme="majorHAnsi"/>
                <w:color w:val="000000" w:themeColor="text1"/>
                <w:sz w:val="22"/>
                <w:szCs w:val="22"/>
              </w:rPr>
              <w:t xml:space="preserve">:  </w:t>
            </w:r>
            <w:bookmarkStart w:id="2" w:name="Text317"/>
            <w:r w:rsidR="006C0601" w:rsidRPr="006C0601">
              <w:rPr>
                <w:rFonts w:asciiTheme="majorHAnsi" w:hAnsiTheme="majorHAnsi"/>
                <w:b/>
                <w:color w:val="000000" w:themeColor="text1"/>
                <w:sz w:val="22"/>
                <w:szCs w:val="22"/>
              </w:rPr>
              <w:fldChar w:fldCharType="begin">
                <w:ffData>
                  <w:name w:val="Text317"/>
                  <w:enabled/>
                  <w:calcOnExit w:val="0"/>
                  <w:textInput/>
                </w:ffData>
              </w:fldChar>
            </w:r>
            <w:r w:rsidR="006C0601" w:rsidRPr="006C0601">
              <w:rPr>
                <w:rFonts w:asciiTheme="majorHAnsi" w:hAnsiTheme="majorHAnsi"/>
                <w:b/>
                <w:color w:val="000000" w:themeColor="text1"/>
                <w:sz w:val="22"/>
                <w:szCs w:val="22"/>
              </w:rPr>
              <w:instrText xml:space="preserve"> FORMTEXT </w:instrText>
            </w:r>
            <w:r w:rsidR="006C0601" w:rsidRPr="006C0601">
              <w:rPr>
                <w:rFonts w:asciiTheme="majorHAnsi" w:hAnsiTheme="majorHAnsi"/>
                <w:b/>
                <w:color w:val="000000" w:themeColor="text1"/>
                <w:sz w:val="22"/>
                <w:szCs w:val="22"/>
              </w:rPr>
            </w:r>
            <w:r w:rsidR="006C0601" w:rsidRPr="006C0601">
              <w:rPr>
                <w:rFonts w:asciiTheme="majorHAnsi" w:hAnsiTheme="majorHAnsi"/>
                <w:b/>
                <w:color w:val="000000" w:themeColor="text1"/>
                <w:sz w:val="22"/>
                <w:szCs w:val="22"/>
              </w:rPr>
              <w:fldChar w:fldCharType="separate"/>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color w:val="000000" w:themeColor="text1"/>
                <w:sz w:val="22"/>
                <w:szCs w:val="22"/>
              </w:rPr>
              <w:fldChar w:fldCharType="end"/>
            </w:r>
            <w:bookmarkEnd w:id="2"/>
          </w:p>
        </w:tc>
      </w:tr>
    </w:tbl>
    <w:p w14:paraId="3D557885" w14:textId="77777777" w:rsidR="000F07A6" w:rsidRPr="003C7CD5" w:rsidRDefault="000F07A6" w:rsidP="000955EB">
      <w:pPr>
        <w:rPr>
          <w:rFonts w:ascii="Cambria" w:hAnsi="Cambria"/>
          <w:sz w:val="22"/>
          <w:szCs w:val="22"/>
        </w:rPr>
      </w:pPr>
    </w:p>
    <w:sectPr w:rsidR="000F07A6" w:rsidRPr="003C7CD5" w:rsidSect="0078292B">
      <w:footerReference w:type="default" r:id="rId9"/>
      <w:footerReference w:type="first" r:id="rId10"/>
      <w:pgSz w:w="12240" w:h="15840" w:code="1"/>
      <w:pgMar w:top="720" w:right="1440" w:bottom="1152" w:left="1440" w:header="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12A1" w14:textId="77777777" w:rsidR="006E15D3" w:rsidRDefault="006E15D3">
      <w:r>
        <w:separator/>
      </w:r>
    </w:p>
  </w:endnote>
  <w:endnote w:type="continuationSeparator" w:id="0">
    <w:p w14:paraId="4F39F8CF" w14:textId="77777777" w:rsidR="006E15D3" w:rsidRDefault="006E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D5BA" w14:textId="2997F0AB" w:rsidR="0078292B" w:rsidRPr="003D35F5" w:rsidRDefault="005C7E9A" w:rsidP="006642D0">
    <w:pPr>
      <w:pStyle w:val="Footer"/>
      <w:pBdr>
        <w:top w:val="single" w:sz="4" w:space="1" w:color="auto"/>
      </w:pBdr>
      <w:tabs>
        <w:tab w:val="clear" w:pos="4320"/>
        <w:tab w:val="clear" w:pos="8640"/>
        <w:tab w:val="right" w:pos="9360"/>
      </w:tabs>
      <w:rPr>
        <w:rFonts w:ascii="Cambria" w:hAnsi="Cambria"/>
        <w:sz w:val="16"/>
        <w:lang w:val="es-GT"/>
      </w:rPr>
    </w:pPr>
    <w:r>
      <w:rPr>
        <w:rFonts w:ascii="Cambria" w:hAnsi="Cambria"/>
        <w:sz w:val="16"/>
        <w:lang w:val="es-GT"/>
      </w:rPr>
      <w:t>SP-MX</w:t>
    </w:r>
    <w:r w:rsidR="00D4037B" w:rsidRPr="003D35F5">
      <w:rPr>
        <w:rFonts w:ascii="Cambria" w:hAnsi="Cambria"/>
        <w:sz w:val="16"/>
        <w:lang w:val="es-GT"/>
      </w:rPr>
      <w:t>-</w:t>
    </w:r>
    <w:r w:rsidR="007D769B" w:rsidRPr="003D35F5">
      <w:rPr>
        <w:rFonts w:ascii="Cambria" w:hAnsi="Cambria"/>
        <w:sz w:val="16"/>
        <w:lang w:val="es-GT"/>
      </w:rPr>
      <w:t>F</w:t>
    </w:r>
    <w:r w:rsidR="00D4037B" w:rsidRPr="003D35F5">
      <w:rPr>
        <w:rFonts w:ascii="Cambria" w:hAnsi="Cambria"/>
        <w:sz w:val="16"/>
        <w:lang w:val="es-GT"/>
      </w:rPr>
      <w:t>-</w:t>
    </w:r>
    <w:r w:rsidR="00BC6E4F">
      <w:rPr>
        <w:rFonts w:ascii="Cambria" w:hAnsi="Cambria"/>
        <w:sz w:val="16"/>
        <w:lang w:val="es-GT"/>
      </w:rPr>
      <w:t>021</w:t>
    </w:r>
    <w:r w:rsidR="0093250D" w:rsidRPr="003D35F5">
      <w:rPr>
        <w:rFonts w:ascii="Cambria" w:hAnsi="Cambria"/>
        <w:sz w:val="16"/>
        <w:lang w:val="es-GT"/>
      </w:rPr>
      <w:t xml:space="preserve">, </w:t>
    </w:r>
    <w:r w:rsidR="00DE2066" w:rsidRPr="003D35F5">
      <w:rPr>
        <w:rFonts w:ascii="Cambria" w:hAnsi="Cambria"/>
        <w:sz w:val="16"/>
        <w:lang w:val="es-GT"/>
      </w:rPr>
      <w:t>20</w:t>
    </w:r>
    <w:r w:rsidR="0093250D" w:rsidRPr="003D35F5">
      <w:rPr>
        <w:rFonts w:ascii="Cambria" w:hAnsi="Cambria"/>
        <w:sz w:val="16"/>
        <w:lang w:val="es-GT"/>
      </w:rPr>
      <w:t>2</w:t>
    </w:r>
    <w:r>
      <w:rPr>
        <w:rFonts w:ascii="Cambria" w:hAnsi="Cambria"/>
        <w:sz w:val="16"/>
        <w:lang w:val="es-GT"/>
      </w:rPr>
      <w:t>6</w:t>
    </w:r>
    <w:r w:rsidR="00DE2066" w:rsidRPr="003D35F5">
      <w:rPr>
        <w:rFonts w:ascii="Cambria" w:hAnsi="Cambria"/>
        <w:sz w:val="16"/>
        <w:lang w:val="es-GT"/>
      </w:rPr>
      <w:t>.</w:t>
    </w:r>
    <w:r w:rsidR="00391882" w:rsidRPr="003D35F5">
      <w:rPr>
        <w:rFonts w:ascii="Cambria" w:hAnsi="Cambria"/>
        <w:sz w:val="16"/>
        <w:lang w:val="es-GT"/>
      </w:rPr>
      <w:t>0</w:t>
    </w:r>
    <w:r>
      <w:rPr>
        <w:rFonts w:ascii="Cambria" w:hAnsi="Cambria"/>
        <w:sz w:val="16"/>
        <w:lang w:val="es-GT"/>
      </w:rPr>
      <w:t>7</w:t>
    </w:r>
    <w:r w:rsidR="00DE2066" w:rsidRPr="003D35F5">
      <w:rPr>
        <w:rFonts w:ascii="Cambria" w:hAnsi="Cambria"/>
        <w:sz w:val="16"/>
        <w:lang w:val="es-GT"/>
      </w:rPr>
      <w:t>.</w:t>
    </w:r>
    <w:r>
      <w:rPr>
        <w:rFonts w:ascii="Cambria" w:hAnsi="Cambria"/>
        <w:sz w:val="16"/>
        <w:lang w:val="es-GT"/>
      </w:rPr>
      <w:t>06</w:t>
    </w:r>
    <w:r w:rsidR="0078292B" w:rsidRPr="003D35F5">
      <w:rPr>
        <w:rFonts w:ascii="Cambria" w:hAnsi="Cambria"/>
        <w:sz w:val="16"/>
        <w:lang w:val="es-GT"/>
      </w:rPr>
      <w:tab/>
    </w:r>
    <w:r w:rsidR="0078292B" w:rsidRPr="003D35F5">
      <w:rPr>
        <w:rFonts w:ascii="Cambria" w:hAnsi="Cambria"/>
        <w:snapToGrid w:val="0"/>
        <w:sz w:val="16"/>
        <w:lang w:val="es-GT"/>
      </w:rPr>
      <w:t>P</w:t>
    </w:r>
    <w:r w:rsidR="003D35F5" w:rsidRPr="003D35F5">
      <w:rPr>
        <w:rFonts w:ascii="Cambria" w:hAnsi="Cambria"/>
        <w:snapToGrid w:val="0"/>
        <w:sz w:val="16"/>
        <w:lang w:val="es-GT"/>
      </w:rPr>
      <w:t>ágina</w:t>
    </w:r>
    <w:r w:rsidR="0078292B" w:rsidRPr="003D35F5">
      <w:rPr>
        <w:rFonts w:ascii="Cambria" w:hAnsi="Cambria"/>
        <w:snapToGrid w:val="0"/>
        <w:sz w:val="16"/>
        <w:lang w:val="es-GT"/>
      </w:rPr>
      <w:t xml:space="preserve"> </w:t>
    </w:r>
    <w:r w:rsidR="00235F34" w:rsidRPr="009A5B4C">
      <w:rPr>
        <w:rFonts w:ascii="Cambria" w:hAnsi="Cambria"/>
        <w:snapToGrid w:val="0"/>
        <w:sz w:val="16"/>
      </w:rPr>
      <w:fldChar w:fldCharType="begin"/>
    </w:r>
    <w:r w:rsidR="0078292B" w:rsidRPr="003D35F5">
      <w:rPr>
        <w:rFonts w:ascii="Cambria" w:hAnsi="Cambria"/>
        <w:snapToGrid w:val="0"/>
        <w:sz w:val="16"/>
        <w:lang w:val="es-GT"/>
      </w:rPr>
      <w:instrText xml:space="preserve"> PAGE </w:instrText>
    </w:r>
    <w:r w:rsidR="00235F34" w:rsidRPr="009A5B4C">
      <w:rPr>
        <w:rFonts w:ascii="Cambria" w:hAnsi="Cambria"/>
        <w:snapToGrid w:val="0"/>
        <w:sz w:val="16"/>
      </w:rPr>
      <w:fldChar w:fldCharType="separate"/>
    </w:r>
    <w:r w:rsidR="0085616C" w:rsidRPr="003D35F5">
      <w:rPr>
        <w:rFonts w:ascii="Cambria" w:hAnsi="Cambria"/>
        <w:noProof/>
        <w:snapToGrid w:val="0"/>
        <w:sz w:val="16"/>
        <w:lang w:val="es-GT"/>
      </w:rPr>
      <w:t>1</w:t>
    </w:r>
    <w:r w:rsidR="00235F34" w:rsidRPr="009A5B4C">
      <w:rPr>
        <w:rFonts w:ascii="Cambria" w:hAnsi="Cambria"/>
        <w:snapToGrid w:val="0"/>
        <w:sz w:val="16"/>
      </w:rPr>
      <w:fldChar w:fldCharType="end"/>
    </w:r>
    <w:r w:rsidR="0078292B" w:rsidRPr="003D35F5">
      <w:rPr>
        <w:rFonts w:ascii="Cambria" w:hAnsi="Cambria"/>
        <w:snapToGrid w:val="0"/>
        <w:sz w:val="16"/>
        <w:lang w:val="es-GT"/>
      </w:rPr>
      <w:t xml:space="preserve"> </w:t>
    </w:r>
    <w:r w:rsidR="003D35F5" w:rsidRPr="003D35F5">
      <w:rPr>
        <w:rFonts w:ascii="Cambria" w:hAnsi="Cambria"/>
        <w:snapToGrid w:val="0"/>
        <w:sz w:val="16"/>
        <w:lang w:val="es-GT"/>
      </w:rPr>
      <w:t>de</w:t>
    </w:r>
    <w:r w:rsidR="0078292B" w:rsidRPr="003D35F5">
      <w:rPr>
        <w:rFonts w:ascii="Cambria" w:hAnsi="Cambria"/>
        <w:snapToGrid w:val="0"/>
        <w:sz w:val="16"/>
        <w:lang w:val="es-GT"/>
      </w:rPr>
      <w:t xml:space="preserve"> </w:t>
    </w:r>
    <w:r w:rsidR="00235F34" w:rsidRPr="009A5B4C">
      <w:rPr>
        <w:rFonts w:ascii="Cambria" w:hAnsi="Cambria"/>
        <w:snapToGrid w:val="0"/>
        <w:sz w:val="16"/>
      </w:rPr>
      <w:fldChar w:fldCharType="begin"/>
    </w:r>
    <w:r w:rsidR="0078292B" w:rsidRPr="003D35F5">
      <w:rPr>
        <w:rFonts w:ascii="Cambria" w:hAnsi="Cambria"/>
        <w:snapToGrid w:val="0"/>
        <w:sz w:val="16"/>
        <w:lang w:val="es-GT"/>
      </w:rPr>
      <w:instrText xml:space="preserve"> NUMPAGES  </w:instrText>
    </w:r>
    <w:r w:rsidR="00235F34" w:rsidRPr="009A5B4C">
      <w:rPr>
        <w:rFonts w:ascii="Cambria" w:hAnsi="Cambria"/>
        <w:snapToGrid w:val="0"/>
        <w:sz w:val="16"/>
      </w:rPr>
      <w:fldChar w:fldCharType="separate"/>
    </w:r>
    <w:r w:rsidR="0085616C" w:rsidRPr="003D35F5">
      <w:rPr>
        <w:rFonts w:ascii="Cambria" w:hAnsi="Cambria"/>
        <w:noProof/>
        <w:snapToGrid w:val="0"/>
        <w:sz w:val="16"/>
        <w:lang w:val="es-GT"/>
      </w:rPr>
      <w:t>1</w:t>
    </w:r>
    <w:r w:rsidR="00235F34" w:rsidRPr="009A5B4C">
      <w:rPr>
        <w:rFonts w:ascii="Cambria" w:hAnsi="Cambria"/>
        <w:snapToGrid w:val="0"/>
        <w:sz w:val="16"/>
      </w:rPr>
      <w:fldChar w:fldCharType="end"/>
    </w:r>
  </w:p>
  <w:p w14:paraId="7AC04411" w14:textId="44F89102" w:rsidR="0078292B" w:rsidRPr="003D35F5" w:rsidRDefault="009A5B4C">
    <w:pPr>
      <w:pStyle w:val="Footer"/>
      <w:tabs>
        <w:tab w:val="clear" w:pos="4320"/>
        <w:tab w:val="clear" w:pos="8640"/>
        <w:tab w:val="center" w:pos="4968"/>
      </w:tabs>
      <w:rPr>
        <w:rFonts w:ascii="Cambria" w:hAnsi="Cambria"/>
        <w:i/>
        <w:lang w:val="es-GT"/>
      </w:rPr>
    </w:pPr>
    <w:r w:rsidRPr="003D35F5">
      <w:rPr>
        <w:rFonts w:ascii="Cambria" w:hAnsi="Cambria"/>
        <w:sz w:val="16"/>
        <w:lang w:val="es-GT"/>
      </w:rPr>
      <w:t>L</w:t>
    </w:r>
    <w:r w:rsidR="003D35F5" w:rsidRPr="003D35F5">
      <w:rPr>
        <w:rFonts w:ascii="Cambria" w:hAnsi="Cambria"/>
        <w:sz w:val="16"/>
        <w:lang w:val="es-GT"/>
      </w:rPr>
      <w:t>e</w:t>
    </w:r>
    <w:r w:rsidRPr="003D35F5">
      <w:rPr>
        <w:rFonts w:ascii="Cambria" w:hAnsi="Cambria"/>
        <w:sz w:val="16"/>
        <w:lang w:val="es-GT"/>
      </w:rPr>
      <w:t>ngua</w:t>
    </w:r>
    <w:r w:rsidR="003D35F5" w:rsidRPr="003D35F5">
      <w:rPr>
        <w:rFonts w:ascii="Cambria" w:hAnsi="Cambria"/>
        <w:sz w:val="16"/>
        <w:lang w:val="es-GT"/>
      </w:rPr>
      <w:t>j</w:t>
    </w:r>
    <w:r w:rsidRPr="003D35F5">
      <w:rPr>
        <w:rFonts w:ascii="Cambria" w:hAnsi="Cambria"/>
        <w:sz w:val="16"/>
        <w:lang w:val="es-GT"/>
      </w:rPr>
      <w:t>e</w:t>
    </w:r>
    <w:r w:rsidR="0078292B" w:rsidRPr="003D35F5">
      <w:rPr>
        <w:rFonts w:ascii="Cambria" w:hAnsi="Cambria"/>
        <w:sz w:val="16"/>
        <w:lang w:val="es-GT"/>
      </w:rPr>
      <w:t xml:space="preserve">: </w:t>
    </w:r>
    <w:proofErr w:type="gramStart"/>
    <w:r w:rsidR="003D35F5" w:rsidRPr="003D35F5">
      <w:rPr>
        <w:rFonts w:ascii="Cambria" w:hAnsi="Cambria"/>
        <w:sz w:val="16"/>
        <w:lang w:val="es-GT"/>
      </w:rPr>
      <w:t>Españ</w:t>
    </w:r>
    <w:r w:rsidR="003D35F5">
      <w:rPr>
        <w:rFonts w:ascii="Cambria" w:hAnsi="Cambria"/>
        <w:sz w:val="16"/>
        <w:lang w:val="es-GT"/>
      </w:rPr>
      <w:t>ol</w:t>
    </w:r>
    <w:proofErr w:type="gramEnd"/>
    <w:r w:rsidR="0078292B" w:rsidRPr="003D35F5">
      <w:rPr>
        <w:rFonts w:ascii="Cambria" w:hAnsi="Cambria"/>
        <w:sz w:val="16"/>
        <w:lang w:val="es-GT"/>
      </w:rPr>
      <w:tab/>
      <w:t xml:space="preserve">© </w:t>
    </w:r>
    <w:r w:rsidR="00CA778E" w:rsidRPr="003D35F5">
      <w:rPr>
        <w:rFonts w:ascii="Cambria" w:hAnsi="Cambria"/>
        <w:sz w:val="16"/>
        <w:lang w:val="es-GT"/>
      </w:rPr>
      <w:t>20</w:t>
    </w:r>
    <w:r w:rsidR="0093250D" w:rsidRPr="003D35F5">
      <w:rPr>
        <w:rFonts w:ascii="Cambria" w:hAnsi="Cambria"/>
        <w:sz w:val="16"/>
        <w:lang w:val="es-GT"/>
      </w:rPr>
      <w:t>2</w:t>
    </w:r>
    <w:r w:rsidR="005C7E9A">
      <w:rPr>
        <w:rFonts w:ascii="Cambria" w:hAnsi="Cambria"/>
        <w:sz w:val="16"/>
        <w:lang w:val="es-GT"/>
      </w:rPr>
      <w:t>6</w:t>
    </w:r>
    <w:r w:rsidR="00CA778E" w:rsidRPr="003D35F5">
      <w:rPr>
        <w:rFonts w:ascii="Cambria" w:hAnsi="Cambria"/>
        <w:sz w:val="16"/>
        <w:lang w:val="es-GT"/>
      </w:rPr>
      <w:t xml:space="preserve"> </w:t>
    </w:r>
    <w:r w:rsidR="003D35F5">
      <w:rPr>
        <w:rFonts w:ascii="Cambria" w:hAnsi="Cambria"/>
        <w:sz w:val="16"/>
        <w:lang w:val="es-GT"/>
      </w:rPr>
      <w:t>por</w:t>
    </w:r>
    <w:r w:rsidR="0078292B" w:rsidRPr="003D35F5">
      <w:rPr>
        <w:rFonts w:ascii="Cambria" w:hAnsi="Cambria"/>
        <w:sz w:val="16"/>
        <w:lang w:val="es-GT"/>
      </w:rPr>
      <w:t xml:space="preserve"> OCIA International,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A978" w14:textId="77777777" w:rsidR="0078292B" w:rsidRDefault="0078292B">
    <w:pPr>
      <w:pStyle w:val="Footer"/>
      <w:pBdr>
        <w:top w:val="single" w:sz="4" w:space="1" w:color="auto"/>
      </w:pBdr>
      <w:tabs>
        <w:tab w:val="clear" w:pos="4320"/>
        <w:tab w:val="clear" w:pos="8640"/>
        <w:tab w:val="right" w:pos="9936"/>
      </w:tabs>
      <w:rPr>
        <w:sz w:val="16"/>
      </w:rPr>
    </w:pPr>
    <w:r>
      <w:rPr>
        <w:sz w:val="16"/>
      </w:rPr>
      <w:t>EN-NQ-C-087</w:t>
    </w:r>
    <w:r>
      <w:rPr>
        <w:sz w:val="16"/>
      </w:rPr>
      <w:tab/>
    </w:r>
    <w:r>
      <w:rPr>
        <w:snapToGrid w:val="0"/>
        <w:sz w:val="16"/>
      </w:rPr>
      <w:t xml:space="preserve">Page </w:t>
    </w:r>
    <w:r w:rsidR="00235F34">
      <w:rPr>
        <w:snapToGrid w:val="0"/>
        <w:sz w:val="16"/>
      </w:rPr>
      <w:fldChar w:fldCharType="begin"/>
    </w:r>
    <w:r>
      <w:rPr>
        <w:snapToGrid w:val="0"/>
        <w:sz w:val="16"/>
      </w:rPr>
      <w:instrText xml:space="preserve"> PAGE </w:instrText>
    </w:r>
    <w:r w:rsidR="00235F34">
      <w:rPr>
        <w:snapToGrid w:val="0"/>
        <w:sz w:val="16"/>
      </w:rPr>
      <w:fldChar w:fldCharType="separate"/>
    </w:r>
    <w:r>
      <w:rPr>
        <w:noProof/>
        <w:snapToGrid w:val="0"/>
        <w:sz w:val="16"/>
      </w:rPr>
      <w:t>1</w:t>
    </w:r>
    <w:r w:rsidR="00235F34">
      <w:rPr>
        <w:snapToGrid w:val="0"/>
        <w:sz w:val="16"/>
      </w:rPr>
      <w:fldChar w:fldCharType="end"/>
    </w:r>
    <w:r>
      <w:rPr>
        <w:snapToGrid w:val="0"/>
        <w:sz w:val="16"/>
      </w:rPr>
      <w:t xml:space="preserve"> of </w:t>
    </w:r>
    <w:r w:rsidR="00235F34">
      <w:rPr>
        <w:snapToGrid w:val="0"/>
        <w:sz w:val="16"/>
      </w:rPr>
      <w:fldChar w:fldCharType="begin"/>
    </w:r>
    <w:r>
      <w:rPr>
        <w:snapToGrid w:val="0"/>
        <w:sz w:val="16"/>
      </w:rPr>
      <w:instrText xml:space="preserve"> NUMPAGES </w:instrText>
    </w:r>
    <w:r w:rsidR="00235F34">
      <w:rPr>
        <w:snapToGrid w:val="0"/>
        <w:sz w:val="16"/>
      </w:rPr>
      <w:fldChar w:fldCharType="separate"/>
    </w:r>
    <w:r w:rsidR="009A5B4C">
      <w:rPr>
        <w:noProof/>
        <w:snapToGrid w:val="0"/>
        <w:sz w:val="16"/>
      </w:rPr>
      <w:t>1</w:t>
    </w:r>
    <w:r w:rsidR="00235F34">
      <w:rPr>
        <w:snapToGrid w:val="0"/>
        <w:sz w:val="16"/>
      </w:rPr>
      <w:fldChar w:fldCharType="end"/>
    </w:r>
  </w:p>
  <w:p w14:paraId="19224227" w14:textId="77777777" w:rsidR="0078292B" w:rsidRDefault="0078292B">
    <w:pPr>
      <w:pStyle w:val="Footer"/>
      <w:pBdr>
        <w:top w:val="single" w:sz="4" w:space="1" w:color="auto"/>
      </w:pBdr>
      <w:tabs>
        <w:tab w:val="clear" w:pos="4320"/>
        <w:tab w:val="clear" w:pos="8640"/>
        <w:tab w:val="center" w:pos="4968"/>
      </w:tabs>
      <w:rPr>
        <w:sz w:val="16"/>
      </w:rPr>
    </w:pPr>
    <w:r>
      <w:rPr>
        <w:sz w:val="16"/>
      </w:rPr>
      <w:t>Effective Date: 27 September 2010</w:t>
    </w:r>
    <w:r>
      <w:rPr>
        <w:sz w:val="16"/>
      </w:rPr>
      <w:tab/>
      <w:t>© 2010 by OCIA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7093" w14:textId="77777777" w:rsidR="006E15D3" w:rsidRDefault="006E15D3">
      <w:r>
        <w:separator/>
      </w:r>
    </w:p>
  </w:footnote>
  <w:footnote w:type="continuationSeparator" w:id="0">
    <w:p w14:paraId="517FB070" w14:textId="77777777" w:rsidR="006E15D3" w:rsidRDefault="006E1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266"/>
    <w:multiLevelType w:val="hybridMultilevel"/>
    <w:tmpl w:val="6588B2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1A774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308156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7AE508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9CB3116"/>
    <w:multiLevelType w:val="hybridMultilevel"/>
    <w:tmpl w:val="8F92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90155"/>
    <w:multiLevelType w:val="hybridMultilevel"/>
    <w:tmpl w:val="B1269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F6AA2"/>
    <w:multiLevelType w:val="hybridMultilevel"/>
    <w:tmpl w:val="0BCA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56FDF"/>
    <w:multiLevelType w:val="hybridMultilevel"/>
    <w:tmpl w:val="28FA62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D12A11"/>
    <w:multiLevelType w:val="hybridMultilevel"/>
    <w:tmpl w:val="C5F4DEBA"/>
    <w:lvl w:ilvl="0" w:tplc="2DA209E6">
      <w:start w:val="1"/>
      <w:numFmt w:val="decimal"/>
      <w:lvlText w:val="%1."/>
      <w:lvlJc w:val="left"/>
      <w:pPr>
        <w:ind w:left="360" w:hanging="360"/>
      </w:pPr>
      <w:rPr>
        <w:rFonts w:ascii="Cambria" w:eastAsia="Calibri" w:hAnsi="Cambria" w:cs="Times New Roman"/>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E66D5B"/>
    <w:multiLevelType w:val="hybridMultilevel"/>
    <w:tmpl w:val="1502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731D4"/>
    <w:multiLevelType w:val="hybridMultilevel"/>
    <w:tmpl w:val="AF0870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A7103B"/>
    <w:multiLevelType w:val="hybridMultilevel"/>
    <w:tmpl w:val="DD303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D783B"/>
    <w:multiLevelType w:val="hybridMultilevel"/>
    <w:tmpl w:val="6368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476481">
    <w:abstractNumId w:val="2"/>
  </w:num>
  <w:num w:numId="2" w16cid:durableId="837621539">
    <w:abstractNumId w:val="1"/>
  </w:num>
  <w:num w:numId="3" w16cid:durableId="555823023">
    <w:abstractNumId w:val="3"/>
  </w:num>
  <w:num w:numId="4" w16cid:durableId="559248899">
    <w:abstractNumId w:val="6"/>
  </w:num>
  <w:num w:numId="5" w16cid:durableId="1080520170">
    <w:abstractNumId w:val="4"/>
  </w:num>
  <w:num w:numId="6" w16cid:durableId="1900553725">
    <w:abstractNumId w:val="7"/>
  </w:num>
  <w:num w:numId="7" w16cid:durableId="893202530">
    <w:abstractNumId w:val="10"/>
  </w:num>
  <w:num w:numId="8" w16cid:durableId="82381942">
    <w:abstractNumId w:val="0"/>
  </w:num>
  <w:num w:numId="9" w16cid:durableId="1655063033">
    <w:abstractNumId w:val="12"/>
  </w:num>
  <w:num w:numId="10" w16cid:durableId="484396704">
    <w:abstractNumId w:val="5"/>
  </w:num>
  <w:num w:numId="11" w16cid:durableId="1483545569">
    <w:abstractNumId w:val="8"/>
  </w:num>
  <w:num w:numId="12" w16cid:durableId="243730357">
    <w:abstractNumId w:val="11"/>
  </w:num>
  <w:num w:numId="13" w16cid:durableId="1776317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Ip2fCO7morCq9eaVDjrPjUtTEPk6Fr66XVdpI244bxLFTC8GoCAwMVg77xwDSzGXoIuUeUh+7rkzkRpfas9SA==" w:salt="nDANl9Vb/q03iEqATJq91Q=="/>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DE"/>
    <w:rsid w:val="00002B43"/>
    <w:rsid w:val="00021B6B"/>
    <w:rsid w:val="000305C2"/>
    <w:rsid w:val="00035AC2"/>
    <w:rsid w:val="00055239"/>
    <w:rsid w:val="0006407D"/>
    <w:rsid w:val="00085195"/>
    <w:rsid w:val="000934CC"/>
    <w:rsid w:val="00094B9D"/>
    <w:rsid w:val="000955EB"/>
    <w:rsid w:val="000A6B45"/>
    <w:rsid w:val="000C0A8E"/>
    <w:rsid w:val="000C0E1C"/>
    <w:rsid w:val="000C1E03"/>
    <w:rsid w:val="000C66C1"/>
    <w:rsid w:val="000F0267"/>
    <w:rsid w:val="000F07A6"/>
    <w:rsid w:val="000F7D89"/>
    <w:rsid w:val="001005D4"/>
    <w:rsid w:val="001143D3"/>
    <w:rsid w:val="00117426"/>
    <w:rsid w:val="00137988"/>
    <w:rsid w:val="0016712F"/>
    <w:rsid w:val="00186D2C"/>
    <w:rsid w:val="00191686"/>
    <w:rsid w:val="0019625C"/>
    <w:rsid w:val="001B168F"/>
    <w:rsid w:val="001B3B29"/>
    <w:rsid w:val="001B769F"/>
    <w:rsid w:val="001C0A63"/>
    <w:rsid w:val="001C0F93"/>
    <w:rsid w:val="002042BA"/>
    <w:rsid w:val="002114C8"/>
    <w:rsid w:val="00221B00"/>
    <w:rsid w:val="00223ACE"/>
    <w:rsid w:val="00235F34"/>
    <w:rsid w:val="00241CE3"/>
    <w:rsid w:val="0025432E"/>
    <w:rsid w:val="002648A7"/>
    <w:rsid w:val="0026517F"/>
    <w:rsid w:val="0026539F"/>
    <w:rsid w:val="00285809"/>
    <w:rsid w:val="002C5F81"/>
    <w:rsid w:val="002D35FA"/>
    <w:rsid w:val="002E1C41"/>
    <w:rsid w:val="002E2157"/>
    <w:rsid w:val="002F4124"/>
    <w:rsid w:val="003232D2"/>
    <w:rsid w:val="003340F6"/>
    <w:rsid w:val="00336355"/>
    <w:rsid w:val="00366537"/>
    <w:rsid w:val="003704CA"/>
    <w:rsid w:val="003750C8"/>
    <w:rsid w:val="00391882"/>
    <w:rsid w:val="003945C9"/>
    <w:rsid w:val="003B61F8"/>
    <w:rsid w:val="003C7CD5"/>
    <w:rsid w:val="003D35F5"/>
    <w:rsid w:val="003E2241"/>
    <w:rsid w:val="003E7318"/>
    <w:rsid w:val="003F0974"/>
    <w:rsid w:val="004201B0"/>
    <w:rsid w:val="0042177F"/>
    <w:rsid w:val="00432ACD"/>
    <w:rsid w:val="00454B4E"/>
    <w:rsid w:val="0046176F"/>
    <w:rsid w:val="00476FAE"/>
    <w:rsid w:val="0049509B"/>
    <w:rsid w:val="004C6DB8"/>
    <w:rsid w:val="00506B11"/>
    <w:rsid w:val="00516C71"/>
    <w:rsid w:val="00520E2F"/>
    <w:rsid w:val="005314FB"/>
    <w:rsid w:val="00542E9F"/>
    <w:rsid w:val="00552FC6"/>
    <w:rsid w:val="005670C6"/>
    <w:rsid w:val="005736CB"/>
    <w:rsid w:val="005761CA"/>
    <w:rsid w:val="00582FB4"/>
    <w:rsid w:val="00594442"/>
    <w:rsid w:val="005C7E9A"/>
    <w:rsid w:val="005D2A09"/>
    <w:rsid w:val="005D6FA2"/>
    <w:rsid w:val="005F762D"/>
    <w:rsid w:val="00601A40"/>
    <w:rsid w:val="006369FD"/>
    <w:rsid w:val="006428A9"/>
    <w:rsid w:val="006642D0"/>
    <w:rsid w:val="006721BE"/>
    <w:rsid w:val="006935C2"/>
    <w:rsid w:val="00694088"/>
    <w:rsid w:val="006A47ED"/>
    <w:rsid w:val="006A49A3"/>
    <w:rsid w:val="006A6C86"/>
    <w:rsid w:val="006B6AE8"/>
    <w:rsid w:val="006C0601"/>
    <w:rsid w:val="006C5113"/>
    <w:rsid w:val="006E15D3"/>
    <w:rsid w:val="006E606D"/>
    <w:rsid w:val="006F12DE"/>
    <w:rsid w:val="006F4B96"/>
    <w:rsid w:val="007059B7"/>
    <w:rsid w:val="007200D2"/>
    <w:rsid w:val="007234EE"/>
    <w:rsid w:val="007242A0"/>
    <w:rsid w:val="00724869"/>
    <w:rsid w:val="00733417"/>
    <w:rsid w:val="00751BE1"/>
    <w:rsid w:val="00773E95"/>
    <w:rsid w:val="0078292B"/>
    <w:rsid w:val="007A404C"/>
    <w:rsid w:val="007B233E"/>
    <w:rsid w:val="007C5BA9"/>
    <w:rsid w:val="007D769B"/>
    <w:rsid w:val="007E09E1"/>
    <w:rsid w:val="007E2C2E"/>
    <w:rsid w:val="007E5727"/>
    <w:rsid w:val="00800221"/>
    <w:rsid w:val="00813AF0"/>
    <w:rsid w:val="0081689B"/>
    <w:rsid w:val="00816975"/>
    <w:rsid w:val="00824585"/>
    <w:rsid w:val="00831609"/>
    <w:rsid w:val="008401EF"/>
    <w:rsid w:val="0085616C"/>
    <w:rsid w:val="008B1D06"/>
    <w:rsid w:val="008B7A94"/>
    <w:rsid w:val="008C1751"/>
    <w:rsid w:val="008D36E7"/>
    <w:rsid w:val="008E47A1"/>
    <w:rsid w:val="008F70C6"/>
    <w:rsid w:val="0090149D"/>
    <w:rsid w:val="00901DDF"/>
    <w:rsid w:val="009037D7"/>
    <w:rsid w:val="00926C25"/>
    <w:rsid w:val="009317C2"/>
    <w:rsid w:val="0093250D"/>
    <w:rsid w:val="009447EB"/>
    <w:rsid w:val="00954F20"/>
    <w:rsid w:val="00964606"/>
    <w:rsid w:val="00976D77"/>
    <w:rsid w:val="009837B3"/>
    <w:rsid w:val="00994B00"/>
    <w:rsid w:val="00995E18"/>
    <w:rsid w:val="009A2FBF"/>
    <w:rsid w:val="009A5B4C"/>
    <w:rsid w:val="009C62D6"/>
    <w:rsid w:val="009F1C26"/>
    <w:rsid w:val="009F2D3C"/>
    <w:rsid w:val="009F5FCB"/>
    <w:rsid w:val="009F6F86"/>
    <w:rsid w:val="00A02E20"/>
    <w:rsid w:val="00A16EBC"/>
    <w:rsid w:val="00A3039A"/>
    <w:rsid w:val="00A44EEE"/>
    <w:rsid w:val="00A5221D"/>
    <w:rsid w:val="00A57D74"/>
    <w:rsid w:val="00A67AD2"/>
    <w:rsid w:val="00A92328"/>
    <w:rsid w:val="00A92967"/>
    <w:rsid w:val="00AC2118"/>
    <w:rsid w:val="00AC7346"/>
    <w:rsid w:val="00AC78AA"/>
    <w:rsid w:val="00AE7B57"/>
    <w:rsid w:val="00AE7F25"/>
    <w:rsid w:val="00B22635"/>
    <w:rsid w:val="00B434D8"/>
    <w:rsid w:val="00B4376D"/>
    <w:rsid w:val="00B44883"/>
    <w:rsid w:val="00B6007D"/>
    <w:rsid w:val="00B73156"/>
    <w:rsid w:val="00BA51CB"/>
    <w:rsid w:val="00BA5EB5"/>
    <w:rsid w:val="00BB0172"/>
    <w:rsid w:val="00BC17BB"/>
    <w:rsid w:val="00BC6E4F"/>
    <w:rsid w:val="00BD2D41"/>
    <w:rsid w:val="00BE15AC"/>
    <w:rsid w:val="00BE2B40"/>
    <w:rsid w:val="00C472A5"/>
    <w:rsid w:val="00C54321"/>
    <w:rsid w:val="00C606DF"/>
    <w:rsid w:val="00C71F1A"/>
    <w:rsid w:val="00C75F87"/>
    <w:rsid w:val="00CA0FC7"/>
    <w:rsid w:val="00CA778E"/>
    <w:rsid w:val="00CB02C8"/>
    <w:rsid w:val="00CC0150"/>
    <w:rsid w:val="00CC7B23"/>
    <w:rsid w:val="00CD18E4"/>
    <w:rsid w:val="00CD18F0"/>
    <w:rsid w:val="00CD26D1"/>
    <w:rsid w:val="00CF1335"/>
    <w:rsid w:val="00CF752A"/>
    <w:rsid w:val="00D06A14"/>
    <w:rsid w:val="00D077B0"/>
    <w:rsid w:val="00D14F58"/>
    <w:rsid w:val="00D33BB1"/>
    <w:rsid w:val="00D4037B"/>
    <w:rsid w:val="00D54BF5"/>
    <w:rsid w:val="00D8353C"/>
    <w:rsid w:val="00D977FF"/>
    <w:rsid w:val="00DB4E07"/>
    <w:rsid w:val="00DD4039"/>
    <w:rsid w:val="00DE2066"/>
    <w:rsid w:val="00DF6945"/>
    <w:rsid w:val="00E10551"/>
    <w:rsid w:val="00E15862"/>
    <w:rsid w:val="00E37553"/>
    <w:rsid w:val="00E44CC2"/>
    <w:rsid w:val="00E559EC"/>
    <w:rsid w:val="00E81D40"/>
    <w:rsid w:val="00E90B80"/>
    <w:rsid w:val="00EA1BAC"/>
    <w:rsid w:val="00EA6ABD"/>
    <w:rsid w:val="00EF1838"/>
    <w:rsid w:val="00F17A11"/>
    <w:rsid w:val="00F21CEC"/>
    <w:rsid w:val="00F308BD"/>
    <w:rsid w:val="00F424D4"/>
    <w:rsid w:val="00F47865"/>
    <w:rsid w:val="00F47EBC"/>
    <w:rsid w:val="00F602F4"/>
    <w:rsid w:val="00F6042C"/>
    <w:rsid w:val="00F66CF5"/>
    <w:rsid w:val="00F90389"/>
    <w:rsid w:val="00F90CEF"/>
    <w:rsid w:val="00F9222F"/>
    <w:rsid w:val="00F922A7"/>
    <w:rsid w:val="00F963C7"/>
    <w:rsid w:val="00FA2BC8"/>
    <w:rsid w:val="00FA35AD"/>
    <w:rsid w:val="00FB045E"/>
    <w:rsid w:val="00FC5536"/>
    <w:rsid w:val="00FD32AC"/>
    <w:rsid w:val="00FE0CFC"/>
    <w:rsid w:val="00FE7298"/>
    <w:rsid w:val="00FF3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F5368"/>
  <w15:docId w15:val="{448BED64-EF0B-4F8F-9B09-9B3E3AB5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F0"/>
    <w:rPr>
      <w:sz w:val="24"/>
    </w:rPr>
  </w:style>
  <w:style w:type="paragraph" w:styleId="Heading1">
    <w:name w:val="heading 1"/>
    <w:basedOn w:val="Normal"/>
    <w:next w:val="Normal"/>
    <w:qFormat/>
    <w:rsid w:val="00813AF0"/>
    <w:pPr>
      <w:keepNext/>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13AF0"/>
    <w:pPr>
      <w:tabs>
        <w:tab w:val="center" w:pos="4320"/>
        <w:tab w:val="right" w:pos="8640"/>
      </w:tabs>
    </w:pPr>
  </w:style>
  <w:style w:type="paragraph" w:styleId="Header">
    <w:name w:val="header"/>
    <w:basedOn w:val="Normal"/>
    <w:semiHidden/>
    <w:rsid w:val="00813AF0"/>
    <w:pPr>
      <w:tabs>
        <w:tab w:val="center" w:pos="4320"/>
        <w:tab w:val="right" w:pos="8640"/>
      </w:tabs>
    </w:pPr>
  </w:style>
  <w:style w:type="character" w:styleId="Hyperlink">
    <w:name w:val="Hyperlink"/>
    <w:basedOn w:val="DefaultParagraphFont"/>
    <w:semiHidden/>
    <w:rsid w:val="00813AF0"/>
    <w:rPr>
      <w:color w:val="0000FF"/>
      <w:u w:val="single"/>
    </w:rPr>
  </w:style>
  <w:style w:type="paragraph" w:styleId="ListParagraph">
    <w:name w:val="List Paragraph"/>
    <w:basedOn w:val="Normal"/>
    <w:uiPriority w:val="34"/>
    <w:qFormat/>
    <w:rsid w:val="002648A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3945C9"/>
    <w:rPr>
      <w:rFonts w:ascii="Tahoma" w:hAnsi="Tahoma" w:cs="Tahoma"/>
      <w:sz w:val="16"/>
      <w:szCs w:val="16"/>
    </w:rPr>
  </w:style>
  <w:style w:type="character" w:customStyle="1" w:styleId="BalloonTextChar">
    <w:name w:val="Balloon Text Char"/>
    <w:basedOn w:val="DefaultParagraphFont"/>
    <w:link w:val="BalloonText"/>
    <w:uiPriority w:val="99"/>
    <w:semiHidden/>
    <w:rsid w:val="003945C9"/>
    <w:rPr>
      <w:rFonts w:ascii="Tahoma" w:hAnsi="Tahoma" w:cs="Tahoma"/>
      <w:sz w:val="16"/>
      <w:szCs w:val="16"/>
    </w:rPr>
  </w:style>
  <w:style w:type="character" w:styleId="CommentReference">
    <w:name w:val="annotation reference"/>
    <w:basedOn w:val="DefaultParagraphFont"/>
    <w:uiPriority w:val="99"/>
    <w:semiHidden/>
    <w:unhideWhenUsed/>
    <w:rsid w:val="00F90389"/>
    <w:rPr>
      <w:sz w:val="16"/>
      <w:szCs w:val="16"/>
    </w:rPr>
  </w:style>
  <w:style w:type="paragraph" w:styleId="CommentText">
    <w:name w:val="annotation text"/>
    <w:basedOn w:val="Normal"/>
    <w:link w:val="CommentTextChar"/>
    <w:uiPriority w:val="99"/>
    <w:semiHidden/>
    <w:unhideWhenUsed/>
    <w:rsid w:val="00F90389"/>
    <w:rPr>
      <w:sz w:val="20"/>
    </w:rPr>
  </w:style>
  <w:style w:type="character" w:customStyle="1" w:styleId="CommentTextChar">
    <w:name w:val="Comment Text Char"/>
    <w:basedOn w:val="DefaultParagraphFont"/>
    <w:link w:val="CommentText"/>
    <w:uiPriority w:val="99"/>
    <w:semiHidden/>
    <w:rsid w:val="00F90389"/>
  </w:style>
  <w:style w:type="paragraph" w:styleId="CommentSubject">
    <w:name w:val="annotation subject"/>
    <w:basedOn w:val="CommentText"/>
    <w:next w:val="CommentText"/>
    <w:link w:val="CommentSubjectChar"/>
    <w:uiPriority w:val="99"/>
    <w:semiHidden/>
    <w:unhideWhenUsed/>
    <w:rsid w:val="00F90389"/>
    <w:rPr>
      <w:b/>
      <w:bCs/>
    </w:rPr>
  </w:style>
  <w:style w:type="character" w:customStyle="1" w:styleId="CommentSubjectChar">
    <w:name w:val="Comment Subject Char"/>
    <w:basedOn w:val="CommentTextChar"/>
    <w:link w:val="CommentSubject"/>
    <w:uiPriority w:val="99"/>
    <w:semiHidden/>
    <w:rsid w:val="00F90389"/>
    <w:rPr>
      <w:b/>
      <w:bCs/>
    </w:rPr>
  </w:style>
  <w:style w:type="paragraph" w:styleId="Revision">
    <w:name w:val="Revision"/>
    <w:hidden/>
    <w:uiPriority w:val="99"/>
    <w:semiHidden/>
    <w:rsid w:val="0093250D"/>
    <w:rPr>
      <w:sz w:val="24"/>
    </w:rPr>
  </w:style>
  <w:style w:type="table" w:styleId="TableGrid">
    <w:name w:val="Table Grid"/>
    <w:basedOn w:val="TableNormal"/>
    <w:uiPriority w:val="59"/>
    <w:rsid w:val="006C0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1317">
      <w:bodyDiv w:val="1"/>
      <w:marLeft w:val="0"/>
      <w:marRight w:val="0"/>
      <w:marTop w:val="0"/>
      <w:marBottom w:val="0"/>
      <w:divBdr>
        <w:top w:val="none" w:sz="0" w:space="0" w:color="auto"/>
        <w:left w:val="none" w:sz="0" w:space="0" w:color="auto"/>
        <w:bottom w:val="none" w:sz="0" w:space="0" w:color="auto"/>
        <w:right w:val="none" w:sz="0" w:space="0" w:color="auto"/>
      </w:divBdr>
    </w:div>
    <w:div w:id="13967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AAD2D60"/><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2F4FF-C462-4059-A6BB-00F566FF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678</Words>
  <Characters>3869</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EC Seed Exemption Notification</vt:lpstr>
      <vt:lpstr>EC Seed Exemption Notification</vt:lpstr>
    </vt:vector>
  </TitlesOfParts>
  <Company>OCIA International</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Seed Exemption Notification</dc:title>
  <dc:subject/>
  <dc:creator>Cindy Elder</dc:creator>
  <cp:keywords>EC, Seed Exemption</cp:keywords>
  <cp:lastModifiedBy>Cindy Elder</cp:lastModifiedBy>
  <cp:revision>6</cp:revision>
  <cp:lastPrinted>2016-01-12T21:36:00Z</cp:lastPrinted>
  <dcterms:created xsi:type="dcterms:W3CDTF">2026-07-06T23:12:00Z</dcterms:created>
  <dcterms:modified xsi:type="dcterms:W3CDTF">2026-07-15T16:07:00Z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