
<file path=[Content_Types].xml><?xml version="1.0" encoding="utf-8"?>
<Types xmlns="http://schemas.openxmlformats.org/package/2006/content-types">
  <Default Extension="0AAD2D6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E449E" w14:textId="77777777" w:rsidR="001463E0" w:rsidRPr="00272115" w:rsidRDefault="001463E0" w:rsidP="0078292B">
      <w:pPr>
        <w:pStyle w:val="Header"/>
        <w:tabs>
          <w:tab w:val="clear" w:pos="4320"/>
          <w:tab w:val="clear" w:pos="8640"/>
          <w:tab w:val="center" w:pos="4680"/>
        </w:tabs>
        <w:spacing w:before="240"/>
        <w:jc w:val="center"/>
        <w:rPr>
          <w:rFonts w:ascii="Cambria" w:hAnsi="Cambria"/>
          <w:b/>
          <w:spacing w:val="70"/>
          <w:sz w:val="36"/>
        </w:rPr>
      </w:pPr>
    </w:p>
    <w:p w14:paraId="33AA1E65" w14:textId="77777777" w:rsidR="001E5EC4" w:rsidRDefault="001E5EC4" w:rsidP="002C26D2">
      <w:pPr>
        <w:jc w:val="center"/>
        <w:rPr>
          <w:rFonts w:ascii="Cambria" w:hAnsi="Cambria"/>
          <w:b/>
          <w:sz w:val="28"/>
          <w:szCs w:val="22"/>
          <w:lang w:val="es-GT"/>
        </w:rPr>
      </w:pPr>
      <w:r>
        <w:rPr>
          <w:noProof/>
        </w:rPr>
        <w:drawing>
          <wp:inline distT="0" distB="0" distL="0" distR="0" wp14:anchorId="4762F753" wp14:editId="3AB70152">
            <wp:extent cx="4514850" cy="1190625"/>
            <wp:effectExtent l="0" t="0" r="0"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t="16444" b="17886"/>
                    <a:stretch>
                      <a:fillRect/>
                    </a:stretch>
                  </pic:blipFill>
                  <pic:spPr bwMode="auto">
                    <a:xfrm>
                      <a:off x="0" y="0"/>
                      <a:ext cx="4514850" cy="1190625"/>
                    </a:xfrm>
                    <a:prstGeom prst="rect">
                      <a:avLst/>
                    </a:prstGeom>
                    <a:noFill/>
                    <a:ln>
                      <a:noFill/>
                    </a:ln>
                  </pic:spPr>
                </pic:pic>
              </a:graphicData>
            </a:graphic>
          </wp:inline>
        </w:drawing>
      </w:r>
    </w:p>
    <w:p w14:paraId="2E375055" w14:textId="2A6D06C9" w:rsidR="00E559EC" w:rsidRPr="00272115" w:rsidRDefault="00CE19EA" w:rsidP="002C26D2">
      <w:pPr>
        <w:jc w:val="center"/>
        <w:rPr>
          <w:rFonts w:ascii="Cambria" w:hAnsi="Cambria"/>
          <w:b/>
          <w:sz w:val="28"/>
          <w:szCs w:val="22"/>
          <w:lang w:val="es-GT"/>
        </w:rPr>
      </w:pPr>
      <w:r w:rsidRPr="00272115">
        <w:rPr>
          <w:rFonts w:ascii="Cambria" w:hAnsi="Cambria"/>
          <w:b/>
          <w:sz w:val="28"/>
          <w:szCs w:val="22"/>
          <w:lang w:val="es-GT"/>
        </w:rPr>
        <w:t>Cuestionario de</w:t>
      </w:r>
      <w:r w:rsidR="0045550C" w:rsidRPr="00272115">
        <w:rPr>
          <w:rFonts w:ascii="Cambria" w:hAnsi="Cambria"/>
          <w:b/>
          <w:sz w:val="28"/>
          <w:szCs w:val="22"/>
          <w:lang w:val="es-GT"/>
        </w:rPr>
        <w:t xml:space="preserve"> OCIA sobre</w:t>
      </w:r>
      <w:r w:rsidR="00515900" w:rsidRPr="00272115">
        <w:rPr>
          <w:rFonts w:ascii="Cambria" w:hAnsi="Cambria"/>
          <w:b/>
          <w:sz w:val="28"/>
          <w:szCs w:val="22"/>
          <w:lang w:val="es-GT"/>
        </w:rPr>
        <w:t xml:space="preserve"> Saborizante</w:t>
      </w:r>
      <w:r w:rsidRPr="00272115">
        <w:rPr>
          <w:rFonts w:ascii="Cambria" w:hAnsi="Cambria"/>
          <w:b/>
          <w:sz w:val="28"/>
          <w:szCs w:val="22"/>
          <w:lang w:val="es-GT"/>
        </w:rPr>
        <w:t xml:space="preserve">s Naturales </w:t>
      </w:r>
    </w:p>
    <w:p w14:paraId="1B11A49F" w14:textId="77777777" w:rsidR="002C26D2" w:rsidRPr="00272115" w:rsidRDefault="002C26D2" w:rsidP="002C26D2">
      <w:pPr>
        <w:jc w:val="center"/>
        <w:rPr>
          <w:rFonts w:ascii="Cambria" w:hAnsi="Cambria"/>
          <w:sz w:val="22"/>
          <w:szCs w:val="22"/>
          <w:lang w:val="es-GT"/>
        </w:rPr>
      </w:pPr>
    </w:p>
    <w:p w14:paraId="0EE53624" w14:textId="77777777" w:rsidR="002C26D2" w:rsidRPr="00272115" w:rsidRDefault="00CF0FD4" w:rsidP="002C26D2">
      <w:pPr>
        <w:rPr>
          <w:rFonts w:ascii="Cambria" w:hAnsi="Cambria"/>
          <w:b/>
          <w:sz w:val="22"/>
          <w:szCs w:val="22"/>
          <w:u w:val="single"/>
          <w:lang w:val="es-GT"/>
        </w:rPr>
      </w:pPr>
      <w:r w:rsidRPr="00272115">
        <w:rPr>
          <w:rFonts w:ascii="Cambria" w:hAnsi="Cambria"/>
          <w:b/>
          <w:sz w:val="22"/>
          <w:szCs w:val="22"/>
          <w:u w:val="single"/>
          <w:lang w:val="es-GT"/>
        </w:rPr>
        <w:t xml:space="preserve">USDA </w:t>
      </w:r>
      <w:r w:rsidR="00637723" w:rsidRPr="00272115">
        <w:rPr>
          <w:rFonts w:ascii="Cambria" w:hAnsi="Cambria"/>
          <w:b/>
          <w:sz w:val="22"/>
          <w:szCs w:val="22"/>
          <w:u w:val="single"/>
          <w:lang w:val="es-GT"/>
        </w:rPr>
        <w:t>Programa Nacional Orgánico</w:t>
      </w:r>
      <w:r w:rsidRPr="00272115">
        <w:rPr>
          <w:rFonts w:ascii="Cambria" w:hAnsi="Cambria"/>
          <w:b/>
          <w:sz w:val="22"/>
          <w:szCs w:val="22"/>
          <w:u w:val="single"/>
          <w:lang w:val="es-GT"/>
        </w:rPr>
        <w:t xml:space="preserve"> (NOP)</w:t>
      </w:r>
    </w:p>
    <w:p w14:paraId="0A5AB668" w14:textId="77777777" w:rsidR="002C26D2" w:rsidRPr="00272115" w:rsidRDefault="002C26D2" w:rsidP="002C26D2">
      <w:pPr>
        <w:rPr>
          <w:rFonts w:ascii="Cambria" w:hAnsi="Cambria"/>
          <w:sz w:val="22"/>
          <w:szCs w:val="22"/>
          <w:lang w:val="es-GT"/>
        </w:rPr>
      </w:pPr>
    </w:p>
    <w:p w14:paraId="55147784" w14:textId="77777777" w:rsidR="00637723" w:rsidRPr="00272115" w:rsidRDefault="00637723" w:rsidP="002C26D2">
      <w:pPr>
        <w:rPr>
          <w:rFonts w:ascii="Cambria" w:hAnsi="Cambria"/>
          <w:sz w:val="22"/>
          <w:szCs w:val="22"/>
          <w:lang w:val="es-GT"/>
        </w:rPr>
      </w:pPr>
      <w:r w:rsidRPr="00272115">
        <w:rPr>
          <w:rStyle w:val="tlid-translation"/>
          <w:rFonts w:ascii="Cambria" w:hAnsi="Cambria"/>
          <w:sz w:val="22"/>
          <w:szCs w:val="22"/>
          <w:lang w:val="es-ES"/>
        </w:rPr>
        <w:t>El Programa Nacional Orgánico (NOP) del USDA permite el uso de ciertas sustancias naturales (no sintéticas), incluidos los sabores, en productos etiquetados como "Orgánicos" o "Hecho con Orgánico ... (ingredientes específicos o grupos de alimentos)" siempre que cumplan con las disposiciones establecid</w:t>
      </w:r>
      <w:r w:rsidR="00BC0092" w:rsidRPr="00272115">
        <w:rPr>
          <w:rStyle w:val="tlid-translation"/>
          <w:rFonts w:ascii="Cambria" w:hAnsi="Cambria"/>
          <w:sz w:val="22"/>
          <w:szCs w:val="22"/>
          <w:lang w:val="es-ES"/>
        </w:rPr>
        <w:t>as</w:t>
      </w:r>
      <w:r w:rsidRPr="00272115">
        <w:rPr>
          <w:rStyle w:val="tlid-translation"/>
          <w:rFonts w:ascii="Cambria" w:hAnsi="Cambria"/>
          <w:sz w:val="22"/>
          <w:szCs w:val="22"/>
          <w:lang w:val="es-ES"/>
        </w:rPr>
        <w:t xml:space="preserve"> en el USDA NOP (</w:t>
      </w:r>
      <w:r w:rsidRPr="00272115">
        <w:rPr>
          <w:rStyle w:val="tlid-translation"/>
          <w:rFonts w:ascii="Cambria" w:hAnsi="Cambria"/>
          <w:i/>
          <w:sz w:val="22"/>
          <w:szCs w:val="22"/>
          <w:lang w:val="es-ES"/>
        </w:rPr>
        <w:t>7 CFR Parte 205</w:t>
      </w:r>
      <w:r w:rsidRPr="00272115">
        <w:rPr>
          <w:rStyle w:val="tlid-translation"/>
          <w:rFonts w:ascii="Cambria" w:hAnsi="Cambria"/>
          <w:sz w:val="22"/>
          <w:szCs w:val="22"/>
          <w:lang w:val="es-ES"/>
        </w:rPr>
        <w:t>).</w:t>
      </w:r>
    </w:p>
    <w:p w14:paraId="0D39E497" w14:textId="77777777" w:rsidR="002C26D2" w:rsidRPr="00272115" w:rsidRDefault="002C26D2" w:rsidP="002C26D2">
      <w:pPr>
        <w:rPr>
          <w:rFonts w:ascii="Cambria" w:hAnsi="Cambria"/>
          <w:sz w:val="22"/>
          <w:szCs w:val="22"/>
          <w:lang w:val="es-GT"/>
        </w:rPr>
      </w:pPr>
    </w:p>
    <w:p w14:paraId="01031BF9" w14:textId="77777777" w:rsidR="00D8751C" w:rsidRPr="00272115" w:rsidRDefault="00D8751C" w:rsidP="002C26D2">
      <w:pPr>
        <w:rPr>
          <w:rStyle w:val="tlid-translation"/>
          <w:rFonts w:ascii="Cambria" w:hAnsi="Cambria"/>
          <w:sz w:val="22"/>
          <w:szCs w:val="22"/>
          <w:lang w:val="es-ES"/>
        </w:rPr>
      </w:pPr>
      <w:r w:rsidRPr="00272115">
        <w:rPr>
          <w:rStyle w:val="tlid-translation"/>
          <w:rFonts w:ascii="Cambria" w:hAnsi="Cambria"/>
          <w:sz w:val="22"/>
          <w:szCs w:val="22"/>
          <w:lang w:val="es-ES"/>
        </w:rPr>
        <w:t>El NOP define No sintético (natural) en 7 CFR 205.2: una sustancia que se deriva de materia mineral, vegetal o animal y no se somete a un proceso sintético como se define en la sección 6502</w:t>
      </w:r>
      <w:r w:rsidR="00515900" w:rsidRPr="00272115">
        <w:rPr>
          <w:rStyle w:val="tlid-translation"/>
          <w:rFonts w:ascii="Cambria" w:hAnsi="Cambria"/>
          <w:sz w:val="22"/>
          <w:szCs w:val="22"/>
          <w:lang w:val="es-ES"/>
        </w:rPr>
        <w:t xml:space="preserve"> (21) de la Ley (7 USC 6502 (21</w:t>
      </w:r>
      <w:r w:rsidRPr="00272115">
        <w:rPr>
          <w:rStyle w:val="tlid-translation"/>
          <w:rFonts w:ascii="Cambria" w:hAnsi="Cambria"/>
          <w:sz w:val="22"/>
          <w:szCs w:val="22"/>
          <w:lang w:val="es-ES"/>
        </w:rPr>
        <w:t xml:space="preserve">)). Según los términos de la Ley, "sintético" significa una sustancia que se formula o fabrica mediante un proceso químico o mediante un proceso que cambia químicamente </w:t>
      </w:r>
      <w:r w:rsidR="00BC0092" w:rsidRPr="00272115">
        <w:rPr>
          <w:rStyle w:val="tlid-translation"/>
          <w:rFonts w:ascii="Cambria" w:hAnsi="Cambria"/>
          <w:sz w:val="22"/>
          <w:szCs w:val="22"/>
          <w:lang w:val="es-ES"/>
        </w:rPr>
        <w:t xml:space="preserve">a </w:t>
      </w:r>
      <w:r w:rsidRPr="00272115">
        <w:rPr>
          <w:rStyle w:val="tlid-translation"/>
          <w:rFonts w:ascii="Cambria" w:hAnsi="Cambria"/>
          <w:sz w:val="22"/>
          <w:szCs w:val="22"/>
          <w:lang w:val="es-ES"/>
        </w:rPr>
        <w:t>una sustancia extraída de fuentes naturales, animales o minerales de origen natural, excepto que dicho término no se</w:t>
      </w:r>
      <w:r w:rsidR="001C5B42" w:rsidRPr="00272115">
        <w:rPr>
          <w:rStyle w:val="tlid-translation"/>
          <w:rFonts w:ascii="Cambria" w:hAnsi="Cambria"/>
          <w:sz w:val="22"/>
          <w:szCs w:val="22"/>
          <w:lang w:val="es-ES"/>
        </w:rPr>
        <w:t xml:space="preserve"> debe</w:t>
      </w:r>
      <w:r w:rsidRPr="00272115">
        <w:rPr>
          <w:rStyle w:val="tlid-translation"/>
          <w:rFonts w:ascii="Cambria" w:hAnsi="Cambria"/>
          <w:sz w:val="22"/>
          <w:szCs w:val="22"/>
          <w:lang w:val="es-ES"/>
        </w:rPr>
        <w:t xml:space="preserve"> aplicar a </w:t>
      </w:r>
      <w:r w:rsidR="001C5B42" w:rsidRPr="00272115">
        <w:rPr>
          <w:rStyle w:val="tlid-translation"/>
          <w:rFonts w:ascii="Cambria" w:hAnsi="Cambria"/>
          <w:sz w:val="22"/>
          <w:szCs w:val="22"/>
          <w:lang w:val="es-ES"/>
        </w:rPr>
        <w:t>s</w:t>
      </w:r>
      <w:r w:rsidRPr="00272115">
        <w:rPr>
          <w:rStyle w:val="tlid-translation"/>
          <w:rFonts w:ascii="Cambria" w:hAnsi="Cambria"/>
          <w:sz w:val="22"/>
          <w:szCs w:val="22"/>
          <w:lang w:val="es-ES"/>
        </w:rPr>
        <w:t xml:space="preserve">ustancias creadas por procesos biológicos </w:t>
      </w:r>
      <w:r w:rsidR="001C5B42" w:rsidRPr="00272115">
        <w:rPr>
          <w:rStyle w:val="tlid-translation"/>
          <w:rFonts w:ascii="Cambria" w:hAnsi="Cambria"/>
          <w:sz w:val="22"/>
          <w:szCs w:val="22"/>
          <w:lang w:val="es-ES"/>
        </w:rPr>
        <w:t>que ocurren naturalmente</w:t>
      </w:r>
      <w:r w:rsidRPr="00272115">
        <w:rPr>
          <w:rStyle w:val="tlid-translation"/>
          <w:rFonts w:ascii="Cambria" w:hAnsi="Cambria"/>
          <w:sz w:val="22"/>
          <w:szCs w:val="22"/>
          <w:lang w:val="es-ES"/>
        </w:rPr>
        <w:t>.</w:t>
      </w:r>
    </w:p>
    <w:p w14:paraId="6F54CBE3" w14:textId="77777777" w:rsidR="002D521E" w:rsidRPr="00272115" w:rsidRDefault="002D521E" w:rsidP="002C26D2">
      <w:pPr>
        <w:rPr>
          <w:rStyle w:val="tlid-translation"/>
          <w:rFonts w:ascii="Cambria" w:hAnsi="Cambria"/>
          <w:sz w:val="22"/>
          <w:szCs w:val="22"/>
          <w:lang w:val="es-ES"/>
        </w:rPr>
      </w:pPr>
    </w:p>
    <w:p w14:paraId="231EB8A8" w14:textId="5ECBF07C" w:rsidR="002D521E" w:rsidRPr="00272115" w:rsidRDefault="002D521E" w:rsidP="002C26D2">
      <w:pPr>
        <w:rPr>
          <w:rStyle w:val="tlid-translation"/>
          <w:rFonts w:ascii="Cambria" w:hAnsi="Cambria"/>
          <w:sz w:val="22"/>
          <w:szCs w:val="22"/>
          <w:lang w:val="es-ES"/>
        </w:rPr>
      </w:pPr>
      <w:r w:rsidRPr="00272115">
        <w:rPr>
          <w:rStyle w:val="tlid-translation"/>
          <w:rFonts w:ascii="Cambria" w:hAnsi="Cambria"/>
          <w:sz w:val="22"/>
          <w:szCs w:val="22"/>
          <w:lang w:val="es-ES"/>
        </w:rPr>
        <w:t>Los sabores no sintéticos autorizados bajo el NOP, Sección 205.605 (a) deben ser solo de fuentes no sintéticas y no deben producirse con solventes sintéticos, sistemas de ayudas de proceso o cualquier conservante artificial.</w:t>
      </w:r>
    </w:p>
    <w:p w14:paraId="50D5BCEE" w14:textId="32BDE847" w:rsidR="0087257F" w:rsidRPr="00272115" w:rsidRDefault="0087257F" w:rsidP="002C26D2">
      <w:pPr>
        <w:rPr>
          <w:rStyle w:val="tlid-translation"/>
          <w:rFonts w:ascii="Cambria" w:hAnsi="Cambria"/>
          <w:sz w:val="22"/>
          <w:szCs w:val="22"/>
          <w:lang w:val="es-ES"/>
        </w:rPr>
      </w:pPr>
    </w:p>
    <w:p w14:paraId="3A84C243" w14:textId="49D43C50" w:rsidR="0087257F" w:rsidRPr="00272115" w:rsidRDefault="0087257F" w:rsidP="002C26D2">
      <w:pPr>
        <w:rPr>
          <w:rStyle w:val="tlid-translation"/>
          <w:rFonts w:ascii="Cambria" w:hAnsi="Cambria"/>
          <w:sz w:val="22"/>
          <w:szCs w:val="22"/>
          <w:lang w:val="es-ES"/>
        </w:rPr>
      </w:pPr>
      <w:r w:rsidRPr="00272115">
        <w:rPr>
          <w:rStyle w:val="tlid-translation"/>
          <w:rFonts w:ascii="Cambria" w:hAnsi="Cambria"/>
          <w:sz w:val="22"/>
          <w:szCs w:val="22"/>
          <w:lang w:val="es-ES"/>
        </w:rPr>
        <w:t>“Sabores – no sintéticos se pueden usar cuando los sabores orgánicos no están disponibles comercialmente. Todos los sabores deben derivarse únicamente de fuentes orgánicas o no sintéticas y no deben producirse usando</w:t>
      </w:r>
      <w:r w:rsidR="00155842" w:rsidRPr="00272115">
        <w:rPr>
          <w:rStyle w:val="tlid-translation"/>
          <w:rFonts w:ascii="Cambria" w:hAnsi="Cambria"/>
          <w:sz w:val="22"/>
          <w:szCs w:val="22"/>
          <w:lang w:val="es-ES"/>
        </w:rPr>
        <w:t xml:space="preserve"> sistemas de</w:t>
      </w:r>
      <w:r w:rsidRPr="00272115">
        <w:rPr>
          <w:rStyle w:val="tlid-translation"/>
          <w:rFonts w:ascii="Cambria" w:hAnsi="Cambria"/>
          <w:sz w:val="22"/>
          <w:szCs w:val="22"/>
          <w:lang w:val="es-ES"/>
        </w:rPr>
        <w:t xml:space="preserve"> solventes y vehículos o conservantes</w:t>
      </w:r>
      <w:r w:rsidR="00155842" w:rsidRPr="00272115">
        <w:rPr>
          <w:rStyle w:val="tlid-translation"/>
          <w:rFonts w:ascii="Cambria" w:hAnsi="Cambria"/>
          <w:sz w:val="22"/>
          <w:szCs w:val="22"/>
          <w:lang w:val="es-ES"/>
        </w:rPr>
        <w:t xml:space="preserve"> sintéticos o artificiales.”</w:t>
      </w:r>
    </w:p>
    <w:p w14:paraId="6E1AA213" w14:textId="0EC8AB04" w:rsidR="00155842" w:rsidRPr="00272115" w:rsidRDefault="00155842" w:rsidP="002C26D2">
      <w:pPr>
        <w:rPr>
          <w:rStyle w:val="tlid-translation"/>
          <w:rFonts w:ascii="Cambria" w:hAnsi="Cambria"/>
          <w:sz w:val="22"/>
          <w:szCs w:val="22"/>
          <w:lang w:val="es-ES"/>
        </w:rPr>
      </w:pPr>
    </w:p>
    <w:p w14:paraId="43557286" w14:textId="51D45460" w:rsidR="00155842" w:rsidRPr="00272115" w:rsidRDefault="00155842" w:rsidP="002C26D2">
      <w:pPr>
        <w:rPr>
          <w:rFonts w:ascii="Cambria" w:hAnsi="Cambria"/>
          <w:sz w:val="22"/>
          <w:szCs w:val="22"/>
          <w:lang w:val="es-GT"/>
        </w:rPr>
      </w:pPr>
      <w:r w:rsidRPr="00272115">
        <w:rPr>
          <w:rStyle w:val="tlid-translation"/>
          <w:rFonts w:ascii="Cambria" w:hAnsi="Cambria"/>
          <w:sz w:val="22"/>
          <w:szCs w:val="22"/>
          <w:lang w:val="es-ES"/>
        </w:rPr>
        <w:t>Adicionalmente, los sabores no sintéticos deben producirse en conformidad con</w:t>
      </w:r>
      <w:r w:rsidR="00143231" w:rsidRPr="00272115">
        <w:rPr>
          <w:rStyle w:val="tlid-translation"/>
          <w:rFonts w:ascii="Cambria" w:hAnsi="Cambria"/>
          <w:sz w:val="22"/>
          <w:szCs w:val="22"/>
          <w:lang w:val="es-ES"/>
        </w:rPr>
        <w:t xml:space="preserve"> </w:t>
      </w:r>
      <w:r w:rsidR="00143231" w:rsidRPr="00AF570F">
        <w:rPr>
          <w:rFonts w:ascii="Cambria" w:hAnsi="Cambria"/>
          <w:sz w:val="22"/>
          <w:szCs w:val="22"/>
          <w:lang w:val="es-GT"/>
        </w:rPr>
        <w:t>§</w:t>
      </w:r>
      <w:r w:rsidR="00143231" w:rsidRPr="00272115">
        <w:rPr>
          <w:rFonts w:ascii="Cambria" w:hAnsi="Cambria"/>
          <w:sz w:val="22"/>
          <w:szCs w:val="22"/>
          <w:lang w:val="es-GT"/>
        </w:rPr>
        <w:t>205.105 Sustancias, métodos e ingredientes permitidos y prohibidos en la producción y manipulación orgánica:</w:t>
      </w:r>
    </w:p>
    <w:p w14:paraId="59B5B5A0" w14:textId="17FF992B" w:rsidR="00143231" w:rsidRPr="00272115" w:rsidRDefault="00143231" w:rsidP="002C26D2">
      <w:pPr>
        <w:rPr>
          <w:rFonts w:ascii="Cambria" w:hAnsi="Cambria"/>
          <w:sz w:val="22"/>
          <w:szCs w:val="22"/>
          <w:lang w:val="es-GT"/>
        </w:rPr>
      </w:pPr>
    </w:p>
    <w:p w14:paraId="43A3C27D" w14:textId="34733D2C" w:rsidR="00143231" w:rsidRPr="00272115" w:rsidRDefault="00143231" w:rsidP="002C26D2">
      <w:pPr>
        <w:rPr>
          <w:rFonts w:ascii="Cambria" w:hAnsi="Cambria"/>
          <w:sz w:val="22"/>
          <w:szCs w:val="22"/>
          <w:lang w:val="es-GT"/>
        </w:rPr>
      </w:pPr>
      <w:r w:rsidRPr="00272115">
        <w:rPr>
          <w:rFonts w:ascii="Cambria" w:hAnsi="Cambria"/>
          <w:sz w:val="22"/>
          <w:szCs w:val="22"/>
          <w:lang w:val="es-GT"/>
        </w:rPr>
        <w:t xml:space="preserve">“Para ser vendido </w:t>
      </w:r>
      <w:r w:rsidR="00775720" w:rsidRPr="00272115">
        <w:rPr>
          <w:rFonts w:ascii="Cambria" w:hAnsi="Cambria"/>
          <w:sz w:val="22"/>
          <w:szCs w:val="22"/>
          <w:lang w:val="es-GT"/>
        </w:rPr>
        <w:t>o etiquetado como “100% orgánico”, “orgánico” o “hecho con (determinados ingredientes o grupos de alimentos) orgánicos”, los productos deben producirse y manipularse sin uso de:</w:t>
      </w:r>
    </w:p>
    <w:p w14:paraId="43FE986D" w14:textId="6E838DD7" w:rsidR="00775720" w:rsidRPr="00272115" w:rsidRDefault="00775720" w:rsidP="002C26D2">
      <w:pPr>
        <w:rPr>
          <w:rFonts w:ascii="Cambria" w:hAnsi="Cambria"/>
          <w:sz w:val="22"/>
          <w:szCs w:val="22"/>
          <w:lang w:val="es-GT"/>
        </w:rPr>
      </w:pPr>
      <w:r w:rsidRPr="00272115">
        <w:rPr>
          <w:rFonts w:ascii="Cambria" w:hAnsi="Cambria"/>
          <w:sz w:val="22"/>
          <w:szCs w:val="22"/>
          <w:lang w:val="es-GT"/>
        </w:rPr>
        <w:tab/>
        <w:t>(a) Sustancias e ingredientes sintéticos, excepto lo estipulado en §205.601 o §</w:t>
      </w:r>
      <w:r w:rsidR="004F6A39" w:rsidRPr="00272115">
        <w:rPr>
          <w:rFonts w:ascii="Cambria" w:hAnsi="Cambria"/>
          <w:sz w:val="22"/>
          <w:szCs w:val="22"/>
          <w:lang w:val="es-GT"/>
        </w:rPr>
        <w:t xml:space="preserve">205.603; </w:t>
      </w:r>
    </w:p>
    <w:p w14:paraId="47E56013" w14:textId="7CFBA8AD" w:rsidR="004F6A39" w:rsidRPr="00272115" w:rsidRDefault="004F6A39" w:rsidP="004F6A39">
      <w:pPr>
        <w:ind w:left="720"/>
        <w:rPr>
          <w:rFonts w:ascii="Cambria" w:hAnsi="Cambria"/>
          <w:sz w:val="22"/>
          <w:szCs w:val="22"/>
          <w:lang w:val="es-GT"/>
        </w:rPr>
      </w:pPr>
      <w:r w:rsidRPr="00272115">
        <w:rPr>
          <w:rFonts w:ascii="Cambria" w:hAnsi="Cambria"/>
          <w:sz w:val="22"/>
          <w:szCs w:val="22"/>
          <w:lang w:val="es-GT"/>
        </w:rPr>
        <w:t>(b) Sustancias no sintéticas prohibidas en §205.602 o §205.604;</w:t>
      </w:r>
    </w:p>
    <w:p w14:paraId="5D82F725" w14:textId="054E0BC2" w:rsidR="004F6A39" w:rsidRPr="00272115" w:rsidRDefault="004F6A39" w:rsidP="004F6A39">
      <w:pPr>
        <w:ind w:left="720"/>
        <w:rPr>
          <w:rFonts w:ascii="Cambria" w:hAnsi="Cambria"/>
          <w:sz w:val="22"/>
          <w:szCs w:val="22"/>
          <w:lang w:val="es-GT"/>
        </w:rPr>
      </w:pPr>
      <w:r w:rsidRPr="00272115">
        <w:rPr>
          <w:rFonts w:ascii="Cambria" w:hAnsi="Cambria"/>
          <w:sz w:val="22"/>
          <w:szCs w:val="22"/>
          <w:lang w:val="es-GT"/>
        </w:rPr>
        <w:t>(c) Sustancias no agrícolas utilizadas en o sobre productos procesados, excepto que se disponga lo contrario en §205.605;</w:t>
      </w:r>
    </w:p>
    <w:p w14:paraId="1E25BA3D" w14:textId="3DD74434" w:rsidR="00E80993" w:rsidRPr="00272115" w:rsidRDefault="00E80993" w:rsidP="004F6A39">
      <w:pPr>
        <w:ind w:left="720"/>
        <w:rPr>
          <w:rFonts w:ascii="Cambria" w:hAnsi="Cambria"/>
          <w:sz w:val="22"/>
          <w:szCs w:val="22"/>
          <w:lang w:val="es-GT"/>
        </w:rPr>
      </w:pPr>
      <w:r w:rsidRPr="00272115">
        <w:rPr>
          <w:rFonts w:ascii="Cambria" w:hAnsi="Cambria"/>
          <w:sz w:val="22"/>
          <w:szCs w:val="22"/>
          <w:lang w:val="es-GT"/>
        </w:rPr>
        <w:t>(d) Sustancias agrícolas no orgánicas utilizadas en o sobre productos procesados, excepto que se disponga lo contrario en §205.606;</w:t>
      </w:r>
    </w:p>
    <w:p w14:paraId="06605117" w14:textId="041C6E8A" w:rsidR="00E80993" w:rsidRPr="00272115" w:rsidRDefault="00E80993" w:rsidP="004F6A39">
      <w:pPr>
        <w:ind w:left="720"/>
        <w:rPr>
          <w:rFonts w:ascii="Cambria" w:hAnsi="Cambria"/>
          <w:sz w:val="22"/>
          <w:szCs w:val="22"/>
          <w:lang w:val="es-GT"/>
        </w:rPr>
      </w:pPr>
      <w:r w:rsidRPr="00272115">
        <w:rPr>
          <w:rFonts w:ascii="Cambria" w:hAnsi="Cambria"/>
          <w:sz w:val="22"/>
          <w:szCs w:val="22"/>
          <w:lang w:val="es-GT"/>
        </w:rPr>
        <w:t>(e) Métodos excluidos, excepto vacunas: Siempre y cuando, las vacunas estén aprobadas de acuerdo con §</w:t>
      </w:r>
      <w:r w:rsidR="003B5939" w:rsidRPr="00272115">
        <w:rPr>
          <w:rFonts w:ascii="Cambria" w:hAnsi="Cambria"/>
          <w:sz w:val="22"/>
          <w:szCs w:val="22"/>
          <w:lang w:val="es-GT"/>
        </w:rPr>
        <w:t>205.600 (a);</w:t>
      </w:r>
    </w:p>
    <w:p w14:paraId="51C94ACC" w14:textId="0AB4372C" w:rsidR="003B5939" w:rsidRPr="00272115" w:rsidRDefault="003B5939" w:rsidP="004F6A39">
      <w:pPr>
        <w:ind w:left="720"/>
        <w:rPr>
          <w:rFonts w:ascii="Cambria" w:hAnsi="Cambria"/>
          <w:sz w:val="22"/>
          <w:szCs w:val="22"/>
          <w:lang w:val="es-GT"/>
        </w:rPr>
      </w:pPr>
      <w:r w:rsidRPr="00272115">
        <w:rPr>
          <w:rFonts w:ascii="Cambria" w:hAnsi="Cambria"/>
          <w:sz w:val="22"/>
          <w:szCs w:val="22"/>
          <w:lang w:val="es-GT"/>
        </w:rPr>
        <w:lastRenderedPageBreak/>
        <w:t>(f) Radiación ionizante, como se describe en la regulación de la Administración Medicamentos y Alimentos (FDA), 21CFR 179.26; y,</w:t>
      </w:r>
    </w:p>
    <w:p w14:paraId="41DE128C" w14:textId="11D26A42" w:rsidR="003B5939" w:rsidRPr="00272115" w:rsidRDefault="003B5939" w:rsidP="003B5939">
      <w:pPr>
        <w:ind w:left="720"/>
        <w:rPr>
          <w:rFonts w:ascii="Cambria" w:hAnsi="Cambria"/>
          <w:sz w:val="22"/>
          <w:szCs w:val="22"/>
          <w:lang w:val="es-GT"/>
        </w:rPr>
      </w:pPr>
      <w:r w:rsidRPr="00272115">
        <w:rPr>
          <w:rFonts w:ascii="Cambria" w:hAnsi="Cambria"/>
          <w:sz w:val="22"/>
          <w:szCs w:val="22"/>
          <w:lang w:val="es-GT"/>
        </w:rPr>
        <w:t>(g) Lodo de aguas residuales.”</w:t>
      </w:r>
    </w:p>
    <w:p w14:paraId="72753194" w14:textId="14FBEFF5" w:rsidR="003B5939" w:rsidRPr="00272115" w:rsidRDefault="003B5939" w:rsidP="003B5939">
      <w:pPr>
        <w:rPr>
          <w:rFonts w:ascii="Cambria" w:hAnsi="Cambria"/>
          <w:sz w:val="22"/>
          <w:szCs w:val="22"/>
          <w:lang w:val="es-GT"/>
        </w:rPr>
      </w:pPr>
    </w:p>
    <w:p w14:paraId="203140C7" w14:textId="110CD852" w:rsidR="003B5939" w:rsidRPr="00272115" w:rsidRDefault="003B5939" w:rsidP="003B5939">
      <w:pPr>
        <w:rPr>
          <w:rFonts w:ascii="Cambria" w:hAnsi="Cambria"/>
          <w:sz w:val="22"/>
          <w:szCs w:val="22"/>
          <w:lang w:val="es-GT"/>
        </w:rPr>
      </w:pPr>
      <w:r w:rsidRPr="00272115">
        <w:rPr>
          <w:rFonts w:ascii="Cambria" w:hAnsi="Cambria"/>
          <w:sz w:val="22"/>
          <w:szCs w:val="22"/>
          <w:lang w:val="es-GT"/>
        </w:rPr>
        <w:t>Finalmente, los sabores y componentes permitidos deben:</w:t>
      </w:r>
    </w:p>
    <w:p w14:paraId="34D371AB" w14:textId="2EBC8996" w:rsidR="003D04E6" w:rsidRPr="00272115" w:rsidRDefault="003D04E6" w:rsidP="003B5939">
      <w:pPr>
        <w:rPr>
          <w:rFonts w:ascii="Cambria" w:hAnsi="Cambria"/>
          <w:sz w:val="22"/>
          <w:szCs w:val="22"/>
          <w:lang w:val="es-GT"/>
        </w:rPr>
      </w:pPr>
    </w:p>
    <w:p w14:paraId="11F6F884" w14:textId="17783958" w:rsidR="003D04E6" w:rsidRPr="00272115" w:rsidRDefault="003D04E6">
      <w:pPr>
        <w:pStyle w:val="ListParagraph"/>
        <w:numPr>
          <w:ilvl w:val="0"/>
          <w:numId w:val="12"/>
        </w:numPr>
        <w:rPr>
          <w:rFonts w:ascii="Cambria" w:hAnsi="Cambria"/>
          <w:lang w:val="es-GT"/>
        </w:rPr>
      </w:pPr>
      <w:r w:rsidRPr="00272115">
        <w:rPr>
          <w:rFonts w:ascii="Cambria" w:hAnsi="Cambria"/>
          <w:lang w:val="es-GT"/>
        </w:rPr>
        <w:t xml:space="preserve">Derivarse de fuente no sintética. Se confirma que los sabores que cumplen con la definición de sabor natural de la FDA se derivan de fuentes no sintéticas. </w:t>
      </w:r>
    </w:p>
    <w:p w14:paraId="7A3CB54A" w14:textId="3FC4337E" w:rsidR="001B2914" w:rsidRPr="00272115" w:rsidRDefault="001B2914">
      <w:pPr>
        <w:pStyle w:val="ListParagraph"/>
        <w:numPr>
          <w:ilvl w:val="0"/>
          <w:numId w:val="12"/>
        </w:numPr>
        <w:rPr>
          <w:rFonts w:ascii="Cambria" w:hAnsi="Cambria"/>
          <w:lang w:val="es-GT"/>
        </w:rPr>
      </w:pPr>
      <w:r w:rsidRPr="00272115">
        <w:rPr>
          <w:rFonts w:ascii="Cambria" w:hAnsi="Cambria"/>
          <w:lang w:val="es-GT"/>
        </w:rPr>
        <w:t>Funcionar como un sabor en el producto “orgánico” o “hecho con orgánico…”</w:t>
      </w:r>
    </w:p>
    <w:p w14:paraId="64F834F9" w14:textId="666F91E1" w:rsidR="001B2914" w:rsidRPr="00272115" w:rsidRDefault="001B2914">
      <w:pPr>
        <w:pStyle w:val="ListParagraph"/>
        <w:numPr>
          <w:ilvl w:val="0"/>
          <w:numId w:val="12"/>
        </w:numPr>
        <w:rPr>
          <w:rFonts w:ascii="Cambria" w:hAnsi="Cambria"/>
          <w:lang w:val="es-GT"/>
        </w:rPr>
      </w:pPr>
      <w:r w:rsidRPr="00272115">
        <w:rPr>
          <w:rFonts w:ascii="Cambria" w:hAnsi="Cambria"/>
          <w:lang w:val="es-GT"/>
        </w:rPr>
        <w:t xml:space="preserve">No ser producido utilizando solventes y sistemas de vehículos sintéticos ni preservantes artificiales. Los solventes </w:t>
      </w:r>
      <w:r w:rsidR="0048546E" w:rsidRPr="00272115">
        <w:rPr>
          <w:rFonts w:ascii="Cambria" w:hAnsi="Cambria"/>
          <w:lang w:val="es-GT"/>
        </w:rPr>
        <w:t xml:space="preserve">para extracción permitidos incluyen etanol natural, dióxido de carbono supercrítico, aceite esencial auténtico y aceites vegetales naturales. No se pueden utilizar disolventes hidrocarbonados, clorados o halogenados. El propano, hexano, los triglicéridos y el freón son ejemplos de disolventes prohibidos. </w:t>
      </w:r>
    </w:p>
    <w:p w14:paraId="613C56C7" w14:textId="6E944D62" w:rsidR="0048546E" w:rsidRPr="00AF570F" w:rsidRDefault="005932E2" w:rsidP="00AF570F">
      <w:pPr>
        <w:pStyle w:val="ListParagraph"/>
        <w:numPr>
          <w:ilvl w:val="0"/>
          <w:numId w:val="12"/>
        </w:numPr>
        <w:rPr>
          <w:rFonts w:ascii="Cambria" w:hAnsi="Cambria"/>
          <w:lang w:val="es-GT"/>
        </w:rPr>
      </w:pPr>
      <w:r w:rsidRPr="00272115">
        <w:rPr>
          <w:rFonts w:ascii="Cambria" w:hAnsi="Cambria"/>
          <w:lang w:val="es-GT"/>
        </w:rPr>
        <w:t>Contener solo ingredientes permitidos.</w:t>
      </w:r>
    </w:p>
    <w:p w14:paraId="22524B4B" w14:textId="77777777" w:rsidR="002C26D2" w:rsidRPr="00272115" w:rsidRDefault="002C26D2" w:rsidP="002C26D2">
      <w:pPr>
        <w:rPr>
          <w:rFonts w:ascii="Cambria" w:hAnsi="Cambria"/>
          <w:sz w:val="22"/>
          <w:szCs w:val="22"/>
          <w:lang w:val="es-GT"/>
        </w:rPr>
      </w:pPr>
    </w:p>
    <w:p w14:paraId="4A1F4B4C" w14:textId="2C05424C" w:rsidR="00AA2DF4" w:rsidRPr="00272115" w:rsidRDefault="00AA2DF4" w:rsidP="002C26D2">
      <w:pPr>
        <w:rPr>
          <w:rStyle w:val="tlid-translation"/>
          <w:rFonts w:ascii="Cambria" w:hAnsi="Cambria"/>
          <w:sz w:val="22"/>
          <w:szCs w:val="22"/>
          <w:lang w:val="es-ES"/>
        </w:rPr>
      </w:pPr>
      <w:r w:rsidRPr="00272115">
        <w:rPr>
          <w:rStyle w:val="tlid-translation"/>
          <w:rFonts w:ascii="Cambria" w:hAnsi="Cambria"/>
          <w:sz w:val="22"/>
          <w:szCs w:val="22"/>
          <w:lang w:val="es-ES"/>
        </w:rPr>
        <w:t>Definición</w:t>
      </w:r>
      <w:r w:rsidR="00317F76" w:rsidRPr="00272115">
        <w:rPr>
          <w:rStyle w:val="tlid-translation"/>
          <w:rFonts w:ascii="Cambria" w:hAnsi="Cambria"/>
          <w:sz w:val="22"/>
          <w:szCs w:val="22"/>
          <w:lang w:val="es-ES"/>
        </w:rPr>
        <w:t xml:space="preserve"> de la</w:t>
      </w:r>
      <w:r w:rsidRPr="00272115">
        <w:rPr>
          <w:rStyle w:val="tlid-translation"/>
          <w:rFonts w:ascii="Cambria" w:hAnsi="Cambria"/>
          <w:sz w:val="22"/>
          <w:szCs w:val="22"/>
          <w:lang w:val="es-ES"/>
        </w:rPr>
        <w:t xml:space="preserve"> FDA de sabores naturales </w:t>
      </w:r>
      <w:r w:rsidRPr="00272115">
        <w:rPr>
          <w:rStyle w:val="tlid-translation"/>
          <w:rFonts w:ascii="Cambria" w:hAnsi="Cambria"/>
          <w:i/>
          <w:sz w:val="22"/>
          <w:szCs w:val="22"/>
          <w:lang w:val="es-ES"/>
        </w:rPr>
        <w:t>FDA 21 CFR Parte 101.22 (a) (3)</w:t>
      </w:r>
      <w:r w:rsidRPr="00272115">
        <w:rPr>
          <w:rStyle w:val="tlid-translation"/>
          <w:rFonts w:ascii="Cambria" w:hAnsi="Cambria"/>
          <w:sz w:val="22"/>
          <w:szCs w:val="22"/>
          <w:lang w:val="es-ES"/>
        </w:rPr>
        <w:t xml:space="preserve">: “… sabor natural o saborizante natural significa </w:t>
      </w:r>
      <w:r w:rsidR="00210983" w:rsidRPr="00272115">
        <w:rPr>
          <w:rStyle w:val="tlid-translation"/>
          <w:rFonts w:ascii="Cambria" w:hAnsi="Cambria"/>
          <w:sz w:val="22"/>
          <w:szCs w:val="22"/>
          <w:lang w:val="es-ES"/>
        </w:rPr>
        <w:t xml:space="preserve">el </w:t>
      </w:r>
      <w:r w:rsidRPr="00272115">
        <w:rPr>
          <w:rStyle w:val="tlid-translation"/>
          <w:rFonts w:ascii="Cambria" w:hAnsi="Cambria"/>
          <w:sz w:val="22"/>
          <w:szCs w:val="22"/>
          <w:lang w:val="es-ES"/>
        </w:rPr>
        <w:t>aceite esencial, oleorresina, esencia o extracto, hidrolizado de proteínas, destilado o cualquier producto de</w:t>
      </w:r>
      <w:r w:rsidR="007B0722" w:rsidRPr="00272115">
        <w:rPr>
          <w:rStyle w:val="tlid-translation"/>
          <w:rFonts w:ascii="Cambria" w:hAnsi="Cambria"/>
          <w:sz w:val="22"/>
          <w:szCs w:val="22"/>
          <w:lang w:val="es-ES"/>
        </w:rPr>
        <w:t>l</w:t>
      </w:r>
      <w:r w:rsidRPr="00272115">
        <w:rPr>
          <w:rStyle w:val="tlid-translation"/>
          <w:rFonts w:ascii="Cambria" w:hAnsi="Cambria"/>
          <w:sz w:val="22"/>
          <w:szCs w:val="22"/>
          <w:lang w:val="es-ES"/>
        </w:rPr>
        <w:t xml:space="preserve"> t</w:t>
      </w:r>
      <w:r w:rsidR="00317F76" w:rsidRPr="00272115">
        <w:rPr>
          <w:rStyle w:val="tlid-translation"/>
          <w:rFonts w:ascii="Cambria" w:hAnsi="Cambria"/>
          <w:sz w:val="22"/>
          <w:szCs w:val="22"/>
          <w:lang w:val="es-ES"/>
        </w:rPr>
        <w:t>ueste</w:t>
      </w:r>
      <w:r w:rsidRPr="00272115">
        <w:rPr>
          <w:rStyle w:val="tlid-translation"/>
          <w:rFonts w:ascii="Cambria" w:hAnsi="Cambria"/>
          <w:sz w:val="22"/>
          <w:szCs w:val="22"/>
          <w:lang w:val="es-ES"/>
        </w:rPr>
        <w:t xml:space="preserve">, calentamiento o </w:t>
      </w:r>
      <w:r w:rsidR="00210983" w:rsidRPr="00272115">
        <w:rPr>
          <w:rStyle w:val="tlid-translation"/>
          <w:rFonts w:ascii="Cambria" w:hAnsi="Cambria"/>
          <w:sz w:val="22"/>
          <w:szCs w:val="22"/>
          <w:lang w:val="es-ES"/>
        </w:rPr>
        <w:t>mediante acción enzimática</w:t>
      </w:r>
      <w:r w:rsidRPr="00272115">
        <w:rPr>
          <w:rStyle w:val="tlid-translation"/>
          <w:rFonts w:ascii="Cambria" w:hAnsi="Cambria"/>
          <w:sz w:val="22"/>
          <w:szCs w:val="22"/>
          <w:lang w:val="es-ES"/>
        </w:rPr>
        <w:t xml:space="preserve"> que contiene</w:t>
      </w:r>
      <w:r w:rsidR="00317F76" w:rsidRPr="00272115">
        <w:rPr>
          <w:rStyle w:val="tlid-translation"/>
          <w:rFonts w:ascii="Cambria" w:hAnsi="Cambria"/>
          <w:sz w:val="22"/>
          <w:szCs w:val="22"/>
          <w:lang w:val="es-ES"/>
        </w:rPr>
        <w:t>n</w:t>
      </w:r>
      <w:r w:rsidRPr="00272115">
        <w:rPr>
          <w:rStyle w:val="tlid-translation"/>
          <w:rFonts w:ascii="Cambria" w:hAnsi="Cambria"/>
          <w:sz w:val="22"/>
          <w:szCs w:val="22"/>
          <w:lang w:val="es-ES"/>
        </w:rPr>
        <w:t xml:space="preserve"> los componentes </w:t>
      </w:r>
      <w:r w:rsidR="007B0722" w:rsidRPr="00272115">
        <w:rPr>
          <w:rStyle w:val="tlid-translation"/>
          <w:rFonts w:ascii="Cambria" w:hAnsi="Cambria"/>
          <w:sz w:val="22"/>
          <w:szCs w:val="22"/>
          <w:lang w:val="es-ES"/>
        </w:rPr>
        <w:t>saborizantes</w:t>
      </w:r>
      <w:r w:rsidRPr="00272115">
        <w:rPr>
          <w:rStyle w:val="tlid-translation"/>
          <w:rFonts w:ascii="Cambria" w:hAnsi="Cambria"/>
          <w:sz w:val="22"/>
          <w:szCs w:val="22"/>
          <w:lang w:val="es-ES"/>
        </w:rPr>
        <w:t xml:space="preserve"> derivados de una especi</w:t>
      </w:r>
      <w:r w:rsidR="007B0722" w:rsidRPr="00272115">
        <w:rPr>
          <w:rStyle w:val="tlid-translation"/>
          <w:rFonts w:ascii="Cambria" w:hAnsi="Cambria"/>
          <w:sz w:val="22"/>
          <w:szCs w:val="22"/>
          <w:lang w:val="es-ES"/>
        </w:rPr>
        <w:t>e</w:t>
      </w:r>
      <w:r w:rsidRPr="00272115">
        <w:rPr>
          <w:rStyle w:val="tlid-translation"/>
          <w:rFonts w:ascii="Cambria" w:hAnsi="Cambria"/>
          <w:sz w:val="22"/>
          <w:szCs w:val="22"/>
          <w:lang w:val="es-ES"/>
        </w:rPr>
        <w:t>, fruta o jugo de frutas, jugo de vegetales o vegetales, levadura comestible, hierba, corteza, yema, hoja, o material vegetal similar, carne, mariscos, aves, huevos, productos lácteos o</w:t>
      </w:r>
      <w:r w:rsidR="007B0722" w:rsidRPr="00272115">
        <w:rPr>
          <w:rStyle w:val="tlid-translation"/>
          <w:rFonts w:ascii="Cambria" w:hAnsi="Cambria"/>
          <w:sz w:val="22"/>
          <w:szCs w:val="22"/>
          <w:lang w:val="es-ES"/>
        </w:rPr>
        <w:t xml:space="preserve"> productos de fermentación de estos </w:t>
      </w:r>
      <w:r w:rsidRPr="00272115">
        <w:rPr>
          <w:rStyle w:val="tlid-translation"/>
          <w:rFonts w:ascii="Cambria" w:hAnsi="Cambria"/>
          <w:sz w:val="22"/>
          <w:szCs w:val="22"/>
          <w:lang w:val="es-ES"/>
        </w:rPr>
        <w:t>cuya función</w:t>
      </w:r>
      <w:r w:rsidR="00317F76" w:rsidRPr="00272115">
        <w:rPr>
          <w:rStyle w:val="tlid-translation"/>
          <w:rFonts w:ascii="Cambria" w:hAnsi="Cambria"/>
          <w:sz w:val="22"/>
          <w:szCs w:val="22"/>
          <w:lang w:val="es-ES"/>
        </w:rPr>
        <w:t xml:space="preserve"> principal </w:t>
      </w:r>
      <w:r w:rsidRPr="00272115">
        <w:rPr>
          <w:rStyle w:val="tlid-translation"/>
          <w:rFonts w:ascii="Cambria" w:hAnsi="Cambria"/>
          <w:sz w:val="22"/>
          <w:szCs w:val="22"/>
          <w:lang w:val="es-ES"/>
        </w:rPr>
        <w:t xml:space="preserve">en los alimentos es más </w:t>
      </w:r>
      <w:r w:rsidR="00317F76" w:rsidRPr="00272115">
        <w:rPr>
          <w:rStyle w:val="tlid-translation"/>
          <w:rFonts w:ascii="Cambria" w:hAnsi="Cambria"/>
          <w:sz w:val="22"/>
          <w:szCs w:val="22"/>
          <w:lang w:val="es-ES"/>
        </w:rPr>
        <w:t xml:space="preserve">como </w:t>
      </w:r>
      <w:r w:rsidRPr="00272115">
        <w:rPr>
          <w:rStyle w:val="tlid-translation"/>
          <w:rFonts w:ascii="Cambria" w:hAnsi="Cambria"/>
          <w:sz w:val="22"/>
          <w:szCs w:val="22"/>
          <w:lang w:val="es-ES"/>
        </w:rPr>
        <w:t>saborizante que nutricional. Los sabores naturales incluyen [</w:t>
      </w:r>
      <w:r w:rsidRPr="00272115">
        <w:rPr>
          <w:rStyle w:val="tlid-translation"/>
          <w:rFonts w:ascii="Cambria" w:hAnsi="Cambria"/>
          <w:i/>
          <w:sz w:val="22"/>
          <w:szCs w:val="22"/>
          <w:lang w:val="es-ES"/>
        </w:rPr>
        <w:t>pero no exclusivamente</w:t>
      </w:r>
      <w:r w:rsidRPr="00272115">
        <w:rPr>
          <w:rStyle w:val="tlid-translation"/>
          <w:rFonts w:ascii="Cambria" w:hAnsi="Cambria"/>
          <w:sz w:val="22"/>
          <w:szCs w:val="22"/>
          <w:lang w:val="es-ES"/>
        </w:rPr>
        <w:t xml:space="preserve">] las esencias naturales o los extractos obtenidos de las plantas </w:t>
      </w:r>
      <w:r w:rsidR="00D331E0" w:rsidRPr="00272115">
        <w:rPr>
          <w:rStyle w:val="tlid-translation"/>
          <w:rFonts w:ascii="Cambria" w:hAnsi="Cambria"/>
          <w:sz w:val="22"/>
          <w:szCs w:val="22"/>
          <w:lang w:val="es-ES"/>
        </w:rPr>
        <w:t>listadas</w:t>
      </w:r>
      <w:r w:rsidRPr="00272115">
        <w:rPr>
          <w:rStyle w:val="tlid-translation"/>
          <w:rFonts w:ascii="Cambria" w:hAnsi="Cambria"/>
          <w:sz w:val="22"/>
          <w:szCs w:val="22"/>
          <w:lang w:val="es-ES"/>
        </w:rPr>
        <w:t xml:space="preserve"> en §§182.10, 182.20, 182.40 y 182.50 y parte 184 de este capítulo, y las sustancias </w:t>
      </w:r>
      <w:r w:rsidR="00D331E0" w:rsidRPr="00272115">
        <w:rPr>
          <w:rStyle w:val="tlid-translation"/>
          <w:rFonts w:ascii="Cambria" w:hAnsi="Cambria"/>
          <w:sz w:val="22"/>
          <w:szCs w:val="22"/>
          <w:lang w:val="es-ES"/>
        </w:rPr>
        <w:t>listadas</w:t>
      </w:r>
      <w:r w:rsidRPr="00272115">
        <w:rPr>
          <w:rStyle w:val="tlid-translation"/>
          <w:rFonts w:ascii="Cambria" w:hAnsi="Cambria"/>
          <w:sz w:val="22"/>
          <w:szCs w:val="22"/>
          <w:lang w:val="es-ES"/>
        </w:rPr>
        <w:t xml:space="preserve"> en §172.510 de este capítulo ".</w:t>
      </w:r>
    </w:p>
    <w:p w14:paraId="60CD2158" w14:textId="38850E9A" w:rsidR="005932E2" w:rsidRPr="00272115" w:rsidRDefault="005932E2" w:rsidP="002C26D2">
      <w:pPr>
        <w:rPr>
          <w:rStyle w:val="tlid-translation"/>
          <w:rFonts w:ascii="Cambria" w:hAnsi="Cambria"/>
          <w:lang w:val="es-ES"/>
        </w:rPr>
      </w:pPr>
    </w:p>
    <w:p w14:paraId="638DF76B" w14:textId="7EB7B3BF" w:rsidR="005932E2" w:rsidRPr="00272115" w:rsidRDefault="005932E2" w:rsidP="002C26D2">
      <w:pPr>
        <w:rPr>
          <w:rFonts w:ascii="Cambria" w:hAnsi="Cambria"/>
          <w:sz w:val="22"/>
          <w:szCs w:val="22"/>
          <w:lang w:val="es-GT"/>
        </w:rPr>
      </w:pPr>
      <w:r w:rsidRPr="00272115">
        <w:rPr>
          <w:rStyle w:val="tlid-translation"/>
          <w:rFonts w:ascii="Cambria" w:hAnsi="Cambria"/>
          <w:sz w:val="22"/>
          <w:szCs w:val="22"/>
          <w:lang w:val="es-ES"/>
        </w:rPr>
        <w:t>Los certificadores deben verificar que cualquier saborizante u</w:t>
      </w:r>
      <w:r w:rsidR="001B78F0" w:rsidRPr="00272115">
        <w:rPr>
          <w:rStyle w:val="tlid-translation"/>
          <w:rFonts w:ascii="Cambria" w:hAnsi="Cambria"/>
          <w:sz w:val="22"/>
          <w:szCs w:val="22"/>
          <w:lang w:val="es-ES"/>
        </w:rPr>
        <w:t>tilizado en un producto procesado etiquetado como “orgánico” o “elaborado con (ingredientes especificados o grupo(s) de alimentos) orgánicos” cumpla con los requisitos anteriores.</w:t>
      </w:r>
    </w:p>
    <w:p w14:paraId="2D986E4A" w14:textId="77777777" w:rsidR="002C26D2" w:rsidRPr="00272115" w:rsidRDefault="002C26D2" w:rsidP="002C26D2">
      <w:pPr>
        <w:rPr>
          <w:rFonts w:ascii="Cambria" w:hAnsi="Cambria"/>
          <w:sz w:val="22"/>
          <w:szCs w:val="22"/>
          <w:lang w:val="es-GT"/>
        </w:rPr>
      </w:pPr>
    </w:p>
    <w:p w14:paraId="4BCBD1E4" w14:textId="77777777" w:rsidR="002C26D2" w:rsidRPr="00272115" w:rsidRDefault="009E05DB" w:rsidP="002C26D2">
      <w:pPr>
        <w:rPr>
          <w:rFonts w:ascii="Cambria" w:hAnsi="Cambria"/>
          <w:b/>
          <w:sz w:val="22"/>
          <w:szCs w:val="22"/>
          <w:u w:val="single"/>
          <w:lang w:val="es-GT"/>
        </w:rPr>
      </w:pPr>
      <w:r w:rsidRPr="00272115">
        <w:rPr>
          <w:rFonts w:ascii="Cambria" w:hAnsi="Cambria"/>
          <w:b/>
          <w:sz w:val="22"/>
          <w:szCs w:val="22"/>
          <w:u w:val="single"/>
          <w:lang w:val="es-GT"/>
        </w:rPr>
        <w:t>Régimen Orgánico de Canadá</w:t>
      </w:r>
      <w:r w:rsidR="00CF0FD4" w:rsidRPr="00272115">
        <w:rPr>
          <w:rFonts w:ascii="Cambria" w:hAnsi="Cambria"/>
          <w:b/>
          <w:sz w:val="22"/>
          <w:szCs w:val="22"/>
          <w:u w:val="single"/>
          <w:lang w:val="es-GT"/>
        </w:rPr>
        <w:t xml:space="preserve"> (COR)</w:t>
      </w:r>
    </w:p>
    <w:p w14:paraId="653FFCD4" w14:textId="77777777" w:rsidR="009E05DB" w:rsidRPr="00272115" w:rsidRDefault="009E05DB" w:rsidP="002C26D2">
      <w:pPr>
        <w:rPr>
          <w:rFonts w:ascii="Cambria" w:hAnsi="Cambria"/>
          <w:b/>
          <w:sz w:val="22"/>
          <w:szCs w:val="22"/>
          <w:u w:val="single"/>
          <w:lang w:val="es-GT"/>
        </w:rPr>
      </w:pPr>
    </w:p>
    <w:p w14:paraId="62D34B86" w14:textId="1357D346" w:rsidR="009E05DB" w:rsidRPr="00272115" w:rsidRDefault="009E05DB" w:rsidP="002C26D2">
      <w:pPr>
        <w:rPr>
          <w:rFonts w:ascii="Cambria" w:hAnsi="Cambria"/>
          <w:b/>
          <w:sz w:val="22"/>
          <w:szCs w:val="22"/>
          <w:u w:val="single"/>
          <w:lang w:val="es-GT"/>
        </w:rPr>
      </w:pPr>
      <w:r w:rsidRPr="00272115">
        <w:rPr>
          <w:rStyle w:val="tlid-translation"/>
          <w:rFonts w:ascii="Cambria" w:hAnsi="Cambria"/>
          <w:sz w:val="22"/>
          <w:szCs w:val="22"/>
          <w:lang w:val="es-ES"/>
        </w:rPr>
        <w:t>Los estándares de COR indican las siguientes restricciones para sabores en CAN / CGSB.311-20</w:t>
      </w:r>
      <w:r w:rsidR="001B78F0" w:rsidRPr="00272115">
        <w:rPr>
          <w:rStyle w:val="tlid-translation"/>
          <w:rFonts w:ascii="Cambria" w:hAnsi="Cambria"/>
          <w:sz w:val="22"/>
          <w:szCs w:val="22"/>
          <w:lang w:val="es-ES"/>
        </w:rPr>
        <w:t>20</w:t>
      </w:r>
      <w:r w:rsidRPr="00272115">
        <w:rPr>
          <w:rStyle w:val="tlid-translation"/>
          <w:rFonts w:ascii="Cambria" w:hAnsi="Cambria"/>
          <w:sz w:val="22"/>
          <w:szCs w:val="22"/>
          <w:lang w:val="es-ES"/>
        </w:rPr>
        <w:t xml:space="preserve">, 6.4: </w:t>
      </w:r>
      <w:r w:rsidR="001B78F0" w:rsidRPr="00272115">
        <w:rPr>
          <w:rStyle w:val="tlid-translation"/>
          <w:rFonts w:ascii="Cambria" w:hAnsi="Cambria"/>
          <w:sz w:val="22"/>
          <w:szCs w:val="22"/>
          <w:lang w:val="es-ES"/>
        </w:rPr>
        <w:t xml:space="preserve">Derivado de fuentes biológicas usando métodos aprobados (ver </w:t>
      </w:r>
      <w:r w:rsidR="00E83833" w:rsidRPr="00272115">
        <w:rPr>
          <w:rStyle w:val="tlid-translation"/>
          <w:rFonts w:ascii="Cambria" w:hAnsi="Cambria"/>
          <w:sz w:val="22"/>
          <w:szCs w:val="22"/>
          <w:lang w:val="es-ES"/>
        </w:rPr>
        <w:t>C</w:t>
      </w:r>
      <w:r w:rsidR="001B78F0" w:rsidRPr="00272115">
        <w:rPr>
          <w:rStyle w:val="tlid-translation"/>
          <w:rFonts w:ascii="Cambria" w:hAnsi="Cambria"/>
          <w:sz w:val="22"/>
          <w:szCs w:val="22"/>
          <w:lang w:val="es-ES"/>
        </w:rPr>
        <w:t>uadro 11B (1) y (2) de CAN/CGSB-32.310</w:t>
      </w:r>
      <w:r w:rsidR="00626995" w:rsidRPr="00272115">
        <w:rPr>
          <w:rStyle w:val="tlid-translation"/>
          <w:rFonts w:ascii="Cambria" w:hAnsi="Cambria"/>
          <w:sz w:val="22"/>
          <w:szCs w:val="22"/>
          <w:lang w:val="es-ES"/>
        </w:rPr>
        <w:t xml:space="preserve"> O</w:t>
      </w:r>
      <w:r w:rsidR="001B78F0" w:rsidRPr="00272115">
        <w:rPr>
          <w:rStyle w:val="tlid-translation"/>
          <w:rFonts w:ascii="Cambria" w:hAnsi="Cambria"/>
          <w:sz w:val="22"/>
          <w:szCs w:val="22"/>
          <w:lang w:val="es-ES"/>
        </w:rPr>
        <w:t xml:space="preserve">rigen y modo de producción </w:t>
      </w:r>
      <w:r w:rsidR="00626995" w:rsidRPr="00272115">
        <w:rPr>
          <w:rStyle w:val="tlid-translation"/>
          <w:rFonts w:ascii="Cambria" w:hAnsi="Cambria"/>
          <w:sz w:val="22"/>
          <w:szCs w:val="22"/>
          <w:lang w:val="es-ES"/>
        </w:rPr>
        <w:t xml:space="preserve">y sustancias (ver Cuadro 6.3 Disolventes para extracción y aditivos para precipitación). Puede contener vehículos permitidos (ver </w:t>
      </w:r>
      <w:r w:rsidR="00E83833" w:rsidRPr="00272115">
        <w:rPr>
          <w:rStyle w:val="tlid-translation"/>
          <w:rFonts w:ascii="Cambria" w:hAnsi="Cambria"/>
          <w:sz w:val="22"/>
          <w:szCs w:val="22"/>
          <w:lang w:val="es-ES"/>
        </w:rPr>
        <w:t>C</w:t>
      </w:r>
      <w:r w:rsidR="00626995" w:rsidRPr="00272115">
        <w:rPr>
          <w:rStyle w:val="tlid-translation"/>
          <w:rFonts w:ascii="Cambria" w:hAnsi="Cambria"/>
          <w:sz w:val="22"/>
          <w:szCs w:val="22"/>
          <w:lang w:val="es-ES"/>
        </w:rPr>
        <w:t>uadro 6.3 y 6.4 Vehículos).</w:t>
      </w:r>
      <w:r w:rsidR="001B78F0" w:rsidRPr="00272115">
        <w:rPr>
          <w:rStyle w:val="tlid-translation"/>
          <w:rFonts w:ascii="Cambria" w:hAnsi="Cambria"/>
          <w:sz w:val="22"/>
          <w:szCs w:val="22"/>
          <w:lang w:val="es-ES"/>
        </w:rPr>
        <w:t xml:space="preserve"> </w:t>
      </w:r>
      <w:r w:rsidR="008303E6">
        <w:rPr>
          <w:rStyle w:val="tlid-translation"/>
          <w:rFonts w:ascii="Cambria" w:hAnsi="Cambria"/>
          <w:sz w:val="22"/>
          <w:szCs w:val="22"/>
          <w:lang w:val="es-ES"/>
        </w:rPr>
        <w:br/>
      </w:r>
    </w:p>
    <w:p w14:paraId="5F052CD8" w14:textId="36854D4F" w:rsidR="002C26D2" w:rsidRPr="00272115" w:rsidRDefault="0006066F" w:rsidP="002C26D2">
      <w:pPr>
        <w:rPr>
          <w:rFonts w:ascii="Cambria" w:hAnsi="Cambria"/>
          <w:sz w:val="22"/>
          <w:szCs w:val="22"/>
          <w:lang w:val="es-GT"/>
        </w:rPr>
      </w:pPr>
      <w:r w:rsidRPr="00272115">
        <w:rPr>
          <w:rStyle w:val="tlid-translation"/>
          <w:rFonts w:ascii="Cambria" w:hAnsi="Cambria"/>
          <w:sz w:val="22"/>
          <w:szCs w:val="22"/>
          <w:lang w:val="es-ES"/>
        </w:rPr>
        <w:t xml:space="preserve">Solventes de extracción, y </w:t>
      </w:r>
      <w:r w:rsidR="00255E98" w:rsidRPr="00272115">
        <w:rPr>
          <w:rStyle w:val="tlid-translation"/>
          <w:rFonts w:ascii="Cambria" w:hAnsi="Cambria"/>
          <w:sz w:val="22"/>
          <w:szCs w:val="22"/>
          <w:lang w:val="es-ES"/>
        </w:rPr>
        <w:t>ayudas para la</w:t>
      </w:r>
      <w:r w:rsidRPr="00272115">
        <w:rPr>
          <w:rStyle w:val="tlid-translation"/>
          <w:rFonts w:ascii="Cambria" w:hAnsi="Cambria"/>
          <w:sz w:val="22"/>
          <w:szCs w:val="22"/>
          <w:lang w:val="es-ES"/>
        </w:rPr>
        <w:t xml:space="preserve"> precipitación</w:t>
      </w:r>
      <w:r w:rsidR="00E458AD" w:rsidRPr="00272115">
        <w:rPr>
          <w:rStyle w:val="tlid-translation"/>
          <w:rFonts w:ascii="Cambria" w:hAnsi="Cambria"/>
          <w:sz w:val="22"/>
          <w:szCs w:val="22"/>
          <w:lang w:val="es-ES"/>
        </w:rPr>
        <w:t xml:space="preserve"> en CAN/CGSB.311-2020, 6.3</w:t>
      </w:r>
      <w:r w:rsidRPr="00272115">
        <w:rPr>
          <w:rStyle w:val="tlid-translation"/>
          <w:rFonts w:ascii="Cambria" w:hAnsi="Cambria"/>
          <w:sz w:val="22"/>
          <w:szCs w:val="22"/>
          <w:lang w:val="es-ES"/>
        </w:rPr>
        <w:t xml:space="preserve">: </w:t>
      </w:r>
      <w:r w:rsidR="008303E6">
        <w:rPr>
          <w:rStyle w:val="tlid-translation"/>
          <w:rFonts w:ascii="Cambria" w:hAnsi="Cambria"/>
          <w:sz w:val="22"/>
          <w:szCs w:val="22"/>
          <w:lang w:val="es-ES"/>
        </w:rPr>
        <w:br/>
      </w:r>
      <w:r w:rsidRPr="00272115">
        <w:rPr>
          <w:rStyle w:val="tlid-translation"/>
          <w:rFonts w:ascii="Cambria" w:hAnsi="Cambria"/>
          <w:sz w:val="22"/>
          <w:szCs w:val="22"/>
          <w:lang w:val="es-ES"/>
        </w:rPr>
        <w:t xml:space="preserve">Se pueden usar los siguientes para obtener las sustancias </w:t>
      </w:r>
      <w:r w:rsidR="00255E98" w:rsidRPr="00272115">
        <w:rPr>
          <w:rStyle w:val="tlid-translation"/>
          <w:rFonts w:ascii="Cambria" w:hAnsi="Cambria"/>
          <w:sz w:val="22"/>
          <w:szCs w:val="22"/>
          <w:lang w:val="es-ES"/>
        </w:rPr>
        <w:t>listadas</w:t>
      </w:r>
      <w:r w:rsidRPr="00272115">
        <w:rPr>
          <w:rStyle w:val="tlid-translation"/>
          <w:rFonts w:ascii="Cambria" w:hAnsi="Cambria"/>
          <w:sz w:val="22"/>
          <w:szCs w:val="22"/>
          <w:lang w:val="es-ES"/>
        </w:rPr>
        <w:t xml:space="preserve"> en l</w:t>
      </w:r>
      <w:r w:rsidR="00E458AD" w:rsidRPr="00272115">
        <w:rPr>
          <w:rStyle w:val="tlid-translation"/>
          <w:rFonts w:ascii="Cambria" w:hAnsi="Cambria"/>
          <w:sz w:val="22"/>
          <w:szCs w:val="22"/>
          <w:lang w:val="es-ES"/>
        </w:rPr>
        <w:t>o</w:t>
      </w:r>
      <w:r w:rsidRPr="00272115">
        <w:rPr>
          <w:rStyle w:val="tlid-translation"/>
          <w:rFonts w:ascii="Cambria" w:hAnsi="Cambria"/>
          <w:sz w:val="22"/>
          <w:szCs w:val="22"/>
          <w:lang w:val="es-ES"/>
        </w:rPr>
        <w:t>s</w:t>
      </w:r>
      <w:r w:rsidR="00E458AD" w:rsidRPr="00272115">
        <w:rPr>
          <w:rStyle w:val="tlid-translation"/>
          <w:rFonts w:ascii="Cambria" w:hAnsi="Cambria"/>
          <w:sz w:val="22"/>
          <w:szCs w:val="22"/>
          <w:lang w:val="es-ES"/>
        </w:rPr>
        <w:t xml:space="preserve"> Cuadros</w:t>
      </w:r>
      <w:r w:rsidRPr="00272115">
        <w:rPr>
          <w:rStyle w:val="tlid-translation"/>
          <w:rFonts w:ascii="Cambria" w:hAnsi="Cambria"/>
          <w:sz w:val="22"/>
          <w:szCs w:val="22"/>
          <w:lang w:val="es-ES"/>
        </w:rPr>
        <w:t xml:space="preserve"> </w:t>
      </w:r>
      <w:r w:rsidR="008303E6" w:rsidRPr="001E5EC4">
        <w:rPr>
          <w:lang w:val="es-ES"/>
        </w:rPr>
        <w:t>5.2</w:t>
      </w:r>
      <w:r w:rsidRPr="00272115">
        <w:rPr>
          <w:rFonts w:ascii="Cambria" w:hAnsi="Cambria"/>
          <w:sz w:val="22"/>
          <w:szCs w:val="22"/>
          <w:lang w:val="es-GT"/>
        </w:rPr>
        <w:t>, </w:t>
      </w:r>
      <w:r w:rsidR="008303E6" w:rsidRPr="001E5EC4">
        <w:rPr>
          <w:lang w:val="es-ES"/>
        </w:rPr>
        <w:t>6.3</w:t>
      </w:r>
      <w:r w:rsidRPr="00272115">
        <w:rPr>
          <w:rFonts w:ascii="Cambria" w:hAnsi="Cambria"/>
          <w:sz w:val="22"/>
          <w:szCs w:val="22"/>
          <w:lang w:val="es-GT"/>
        </w:rPr>
        <w:t>, </w:t>
      </w:r>
      <w:r w:rsidR="008303E6" w:rsidRPr="001E5EC4">
        <w:rPr>
          <w:lang w:val="es-ES"/>
        </w:rPr>
        <w:t>6.4</w:t>
      </w:r>
      <w:r w:rsidRPr="00272115">
        <w:rPr>
          <w:rFonts w:ascii="Cambria" w:hAnsi="Cambria"/>
          <w:sz w:val="22"/>
          <w:szCs w:val="22"/>
          <w:lang w:val="es-GT"/>
        </w:rPr>
        <w:t> y </w:t>
      </w:r>
      <w:r w:rsidR="008303E6" w:rsidRPr="001E5EC4">
        <w:rPr>
          <w:lang w:val="es-ES"/>
        </w:rPr>
        <w:t>6.5</w:t>
      </w:r>
      <w:r w:rsidRPr="00272115">
        <w:rPr>
          <w:rFonts w:ascii="Cambria" w:hAnsi="Cambria"/>
          <w:sz w:val="22"/>
          <w:szCs w:val="22"/>
          <w:lang w:val="es-GT"/>
        </w:rPr>
        <w:t>:</w:t>
      </w:r>
    </w:p>
    <w:p w14:paraId="64963A26" w14:textId="77777777" w:rsidR="002C26D2" w:rsidRPr="00272115" w:rsidRDefault="002C26D2" w:rsidP="0006066F">
      <w:pPr>
        <w:ind w:firstLine="360"/>
        <w:rPr>
          <w:rFonts w:ascii="Cambria" w:hAnsi="Cambria"/>
          <w:sz w:val="22"/>
          <w:szCs w:val="22"/>
          <w:lang w:val="es-GT"/>
        </w:rPr>
      </w:pPr>
      <w:r w:rsidRPr="00272115">
        <w:rPr>
          <w:rFonts w:ascii="Cambria" w:hAnsi="Cambria"/>
          <w:sz w:val="22"/>
          <w:szCs w:val="22"/>
          <w:lang w:val="es-GT"/>
        </w:rPr>
        <w:t xml:space="preserve">a) </w:t>
      </w:r>
      <w:r w:rsidR="0006066F" w:rsidRPr="00272115">
        <w:rPr>
          <w:rFonts w:ascii="Cambria" w:hAnsi="Cambria"/>
          <w:sz w:val="22"/>
          <w:szCs w:val="22"/>
          <w:lang w:val="es-GT"/>
        </w:rPr>
        <w:t>agua</w:t>
      </w:r>
      <w:r w:rsidRPr="00272115">
        <w:rPr>
          <w:rFonts w:ascii="Cambria" w:hAnsi="Cambria"/>
          <w:sz w:val="22"/>
          <w:szCs w:val="22"/>
          <w:lang w:val="es-GT"/>
        </w:rPr>
        <w:t>;</w:t>
      </w:r>
    </w:p>
    <w:p w14:paraId="7241C248" w14:textId="77777777" w:rsidR="002C26D2" w:rsidRPr="00272115" w:rsidRDefault="002C26D2" w:rsidP="00C71F70">
      <w:pPr>
        <w:ind w:left="360"/>
        <w:rPr>
          <w:rFonts w:ascii="Cambria" w:hAnsi="Cambria"/>
          <w:sz w:val="22"/>
          <w:szCs w:val="22"/>
          <w:lang w:val="es-GT"/>
        </w:rPr>
      </w:pPr>
      <w:r w:rsidRPr="00272115">
        <w:rPr>
          <w:rFonts w:ascii="Cambria" w:hAnsi="Cambria"/>
          <w:sz w:val="22"/>
          <w:szCs w:val="22"/>
          <w:lang w:val="es-GT"/>
        </w:rPr>
        <w:t xml:space="preserve">b) </w:t>
      </w:r>
      <w:r w:rsidR="0006066F" w:rsidRPr="00272115">
        <w:rPr>
          <w:rFonts w:ascii="Cambria" w:hAnsi="Cambria"/>
          <w:sz w:val="22"/>
          <w:szCs w:val="22"/>
          <w:lang w:val="es-GT"/>
        </w:rPr>
        <w:t>vapor culinario</w:t>
      </w:r>
      <w:r w:rsidRPr="00272115">
        <w:rPr>
          <w:rFonts w:ascii="Cambria" w:hAnsi="Cambria"/>
          <w:sz w:val="22"/>
          <w:szCs w:val="22"/>
          <w:lang w:val="es-GT"/>
        </w:rPr>
        <w:t xml:space="preserve">, </w:t>
      </w:r>
      <w:r w:rsidR="0006066F" w:rsidRPr="00272115">
        <w:rPr>
          <w:rFonts w:ascii="Cambria" w:hAnsi="Cambria"/>
          <w:sz w:val="22"/>
          <w:szCs w:val="22"/>
          <w:lang w:val="es-GT"/>
        </w:rPr>
        <w:t>como se describe en</w:t>
      </w:r>
      <w:r w:rsidRPr="00272115">
        <w:rPr>
          <w:rFonts w:ascii="Cambria" w:hAnsi="Cambria"/>
          <w:sz w:val="22"/>
          <w:szCs w:val="22"/>
          <w:lang w:val="es-GT"/>
        </w:rPr>
        <w:t xml:space="preserve"> 8.1.2 b) </w:t>
      </w:r>
      <w:r w:rsidR="0006066F" w:rsidRPr="00272115">
        <w:rPr>
          <w:rFonts w:ascii="Cambria" w:hAnsi="Cambria"/>
          <w:sz w:val="22"/>
          <w:szCs w:val="22"/>
          <w:lang w:val="es-GT"/>
        </w:rPr>
        <w:t>de</w:t>
      </w:r>
      <w:r w:rsidRPr="00272115">
        <w:rPr>
          <w:rFonts w:ascii="Cambria" w:hAnsi="Cambria"/>
          <w:sz w:val="22"/>
          <w:szCs w:val="22"/>
          <w:lang w:val="es-GT"/>
        </w:rPr>
        <w:t> CAN/CGSB-32.310;</w:t>
      </w:r>
    </w:p>
    <w:p w14:paraId="5FC7355F" w14:textId="77777777" w:rsidR="002C26D2" w:rsidRPr="00272115" w:rsidRDefault="002C26D2" w:rsidP="0006066F">
      <w:pPr>
        <w:ind w:firstLine="360"/>
        <w:rPr>
          <w:rFonts w:ascii="Cambria" w:hAnsi="Cambria"/>
          <w:sz w:val="22"/>
          <w:szCs w:val="22"/>
          <w:lang w:val="es-GT" w:eastAsia="es-GT"/>
        </w:rPr>
      </w:pPr>
      <w:r w:rsidRPr="00272115">
        <w:rPr>
          <w:rFonts w:ascii="Cambria" w:hAnsi="Cambria"/>
          <w:sz w:val="22"/>
          <w:szCs w:val="22"/>
          <w:lang w:val="es-GT"/>
        </w:rPr>
        <w:t xml:space="preserve">c) </w:t>
      </w:r>
      <w:r w:rsidR="0006066F" w:rsidRPr="00272115">
        <w:rPr>
          <w:rFonts w:ascii="Cambria" w:hAnsi="Cambria"/>
          <w:sz w:val="22"/>
          <w:szCs w:val="22"/>
          <w:lang w:val="es-ES" w:eastAsia="es-GT"/>
        </w:rPr>
        <w:t>grasas, aceites y alcoholes distintos del alcohol isopropílico;</w:t>
      </w:r>
    </w:p>
    <w:p w14:paraId="78576908" w14:textId="77777777" w:rsidR="002C26D2" w:rsidRPr="00272115" w:rsidRDefault="002C26D2" w:rsidP="00C71F70">
      <w:pPr>
        <w:ind w:left="360"/>
        <w:rPr>
          <w:rFonts w:ascii="Cambria" w:hAnsi="Cambria"/>
          <w:sz w:val="22"/>
          <w:szCs w:val="22"/>
          <w:lang w:val="es-GT"/>
        </w:rPr>
      </w:pPr>
      <w:r w:rsidRPr="00272115">
        <w:rPr>
          <w:rFonts w:ascii="Cambria" w:hAnsi="Cambria"/>
          <w:sz w:val="22"/>
          <w:szCs w:val="22"/>
          <w:lang w:val="es-GT"/>
        </w:rPr>
        <w:t xml:space="preserve">d) </w:t>
      </w:r>
      <w:r w:rsidR="00147C33" w:rsidRPr="00272115">
        <w:rPr>
          <w:rFonts w:ascii="Cambria" w:hAnsi="Cambria"/>
          <w:sz w:val="22"/>
          <w:szCs w:val="22"/>
          <w:lang w:val="es-GT"/>
        </w:rPr>
        <w:t>e</w:t>
      </w:r>
      <w:r w:rsidR="0006066F" w:rsidRPr="00272115">
        <w:rPr>
          <w:rFonts w:ascii="Cambria" w:hAnsi="Cambria"/>
          <w:sz w:val="22"/>
          <w:szCs w:val="22"/>
          <w:lang w:val="es-GT"/>
        </w:rPr>
        <w:t>xtracción supercrítica</w:t>
      </w:r>
      <w:r w:rsidRPr="00272115">
        <w:rPr>
          <w:rFonts w:ascii="Cambria" w:hAnsi="Cambria"/>
          <w:sz w:val="22"/>
          <w:szCs w:val="22"/>
          <w:lang w:val="es-GT"/>
        </w:rPr>
        <w:t xml:space="preserve">; </w:t>
      </w:r>
      <w:r w:rsidR="00147C33" w:rsidRPr="00272115">
        <w:rPr>
          <w:rFonts w:ascii="Cambria" w:hAnsi="Cambria"/>
          <w:sz w:val="22"/>
          <w:szCs w:val="22"/>
          <w:lang w:val="es-GT"/>
        </w:rPr>
        <w:t>y</w:t>
      </w:r>
    </w:p>
    <w:p w14:paraId="4C654AD9" w14:textId="7ADA040E" w:rsidR="002C26D2" w:rsidRPr="00272115" w:rsidRDefault="002C26D2" w:rsidP="00C71F70">
      <w:pPr>
        <w:ind w:left="360"/>
        <w:rPr>
          <w:rFonts w:ascii="Cambria" w:hAnsi="Cambria"/>
          <w:sz w:val="22"/>
          <w:szCs w:val="22"/>
          <w:lang w:val="es-GT"/>
        </w:rPr>
      </w:pPr>
      <w:r w:rsidRPr="00272115">
        <w:rPr>
          <w:rFonts w:ascii="Cambria" w:hAnsi="Cambria"/>
          <w:sz w:val="22"/>
          <w:szCs w:val="22"/>
          <w:lang w:val="es-GT"/>
        </w:rPr>
        <w:t xml:space="preserve">e) </w:t>
      </w:r>
      <w:r w:rsidR="00147C33" w:rsidRPr="00272115">
        <w:rPr>
          <w:rFonts w:ascii="Cambria" w:hAnsi="Cambria"/>
          <w:sz w:val="22"/>
          <w:szCs w:val="22"/>
          <w:lang w:val="es-GT"/>
        </w:rPr>
        <w:t>s</w:t>
      </w:r>
      <w:r w:rsidRPr="00272115">
        <w:rPr>
          <w:rFonts w:ascii="Cambria" w:hAnsi="Cambria"/>
          <w:sz w:val="22"/>
          <w:szCs w:val="22"/>
          <w:lang w:val="es-GT"/>
        </w:rPr>
        <w:t>ubstanc</w:t>
      </w:r>
      <w:r w:rsidR="0006066F" w:rsidRPr="00272115">
        <w:rPr>
          <w:rFonts w:ascii="Cambria" w:hAnsi="Cambria"/>
          <w:sz w:val="22"/>
          <w:szCs w:val="22"/>
          <w:lang w:val="es-GT"/>
        </w:rPr>
        <w:t>ia</w:t>
      </w:r>
      <w:r w:rsidRPr="00272115">
        <w:rPr>
          <w:rFonts w:ascii="Cambria" w:hAnsi="Cambria"/>
          <w:sz w:val="22"/>
          <w:szCs w:val="22"/>
          <w:lang w:val="es-GT"/>
        </w:rPr>
        <w:t>s l</w:t>
      </w:r>
      <w:r w:rsidR="0006066F" w:rsidRPr="00272115">
        <w:rPr>
          <w:rFonts w:ascii="Cambria" w:hAnsi="Cambria"/>
          <w:sz w:val="22"/>
          <w:szCs w:val="22"/>
          <w:lang w:val="es-GT"/>
        </w:rPr>
        <w:t>istadas</w:t>
      </w:r>
      <w:r w:rsidRPr="00272115">
        <w:rPr>
          <w:rFonts w:ascii="Cambria" w:hAnsi="Cambria"/>
          <w:sz w:val="22"/>
          <w:szCs w:val="22"/>
          <w:lang w:val="es-GT"/>
        </w:rPr>
        <w:t xml:space="preserve"> </w:t>
      </w:r>
      <w:r w:rsidR="0006066F" w:rsidRPr="00272115">
        <w:rPr>
          <w:rFonts w:ascii="Cambria" w:hAnsi="Cambria"/>
          <w:sz w:val="22"/>
          <w:szCs w:val="22"/>
          <w:lang w:val="es-GT"/>
        </w:rPr>
        <w:t>e</w:t>
      </w:r>
      <w:r w:rsidRPr="00272115">
        <w:rPr>
          <w:rFonts w:ascii="Cambria" w:hAnsi="Cambria"/>
          <w:sz w:val="22"/>
          <w:szCs w:val="22"/>
          <w:lang w:val="es-GT"/>
        </w:rPr>
        <w:t xml:space="preserve">n </w:t>
      </w:r>
      <w:r w:rsidR="0006066F" w:rsidRPr="00272115">
        <w:rPr>
          <w:rFonts w:ascii="Cambria" w:hAnsi="Cambria"/>
          <w:sz w:val="22"/>
          <w:szCs w:val="22"/>
          <w:lang w:val="es-GT"/>
        </w:rPr>
        <w:t xml:space="preserve">las </w:t>
      </w:r>
      <w:r w:rsidRPr="00272115">
        <w:rPr>
          <w:rFonts w:ascii="Cambria" w:hAnsi="Cambria"/>
          <w:sz w:val="22"/>
          <w:szCs w:val="22"/>
          <w:lang w:val="es-GT"/>
        </w:rPr>
        <w:t>Tabl</w:t>
      </w:r>
      <w:r w:rsidR="0006066F" w:rsidRPr="00272115">
        <w:rPr>
          <w:rFonts w:ascii="Cambria" w:hAnsi="Cambria"/>
          <w:sz w:val="22"/>
          <w:szCs w:val="22"/>
          <w:lang w:val="es-GT"/>
        </w:rPr>
        <w:t>a</w:t>
      </w:r>
      <w:r w:rsidRPr="00272115">
        <w:rPr>
          <w:rFonts w:ascii="Cambria" w:hAnsi="Cambria"/>
          <w:sz w:val="22"/>
          <w:szCs w:val="22"/>
          <w:lang w:val="es-GT"/>
        </w:rPr>
        <w:t>s </w:t>
      </w:r>
      <w:r w:rsidR="008303E6" w:rsidRPr="001E5EC4">
        <w:rPr>
          <w:lang w:val="es-ES"/>
        </w:rPr>
        <w:t>6.3</w:t>
      </w:r>
      <w:r w:rsidR="00E458AD" w:rsidRPr="00272115">
        <w:rPr>
          <w:rFonts w:ascii="Cambria" w:hAnsi="Cambria"/>
          <w:sz w:val="22"/>
          <w:szCs w:val="22"/>
          <w:lang w:val="es-GT"/>
        </w:rPr>
        <w:t>, 6.4 o 6.5</w:t>
      </w:r>
      <w:r w:rsidRPr="00272115">
        <w:rPr>
          <w:rFonts w:ascii="Cambria" w:hAnsi="Cambria"/>
          <w:sz w:val="22"/>
          <w:szCs w:val="22"/>
          <w:lang w:val="es-GT"/>
        </w:rPr>
        <w:t> </w:t>
      </w:r>
      <w:r w:rsidR="0006066F" w:rsidRPr="00272115">
        <w:rPr>
          <w:rFonts w:ascii="Cambria" w:hAnsi="Cambria"/>
          <w:sz w:val="22"/>
          <w:szCs w:val="22"/>
          <w:lang w:val="es-GT"/>
        </w:rPr>
        <w:t>de</w:t>
      </w:r>
      <w:r w:rsidRPr="00272115">
        <w:rPr>
          <w:rFonts w:ascii="Cambria" w:hAnsi="Cambria"/>
          <w:sz w:val="22"/>
          <w:szCs w:val="22"/>
          <w:lang w:val="es-GT"/>
        </w:rPr>
        <w:t xml:space="preserve"> </w:t>
      </w:r>
      <w:r w:rsidR="00147C33" w:rsidRPr="00272115">
        <w:rPr>
          <w:rFonts w:ascii="Cambria" w:hAnsi="Cambria"/>
          <w:sz w:val="22"/>
          <w:szCs w:val="22"/>
          <w:lang w:val="es-GT"/>
        </w:rPr>
        <w:t xml:space="preserve">este estándar. </w:t>
      </w:r>
    </w:p>
    <w:p w14:paraId="64F532E2" w14:textId="579183D4" w:rsidR="002C26D2" w:rsidRPr="00272115" w:rsidRDefault="002C26D2" w:rsidP="002C26D2">
      <w:pPr>
        <w:rPr>
          <w:rFonts w:ascii="Cambria" w:hAnsi="Cambria"/>
          <w:sz w:val="22"/>
          <w:szCs w:val="22"/>
          <w:lang w:val="es-GT"/>
        </w:rPr>
      </w:pPr>
    </w:p>
    <w:p w14:paraId="047B4FEF" w14:textId="57B537CD" w:rsidR="00E8325C" w:rsidRPr="00272115" w:rsidRDefault="008303E6" w:rsidP="002C26D2">
      <w:pPr>
        <w:rPr>
          <w:rFonts w:ascii="Cambria" w:hAnsi="Cambria"/>
          <w:sz w:val="22"/>
          <w:szCs w:val="22"/>
          <w:lang w:val="es-GT"/>
        </w:rPr>
      </w:pPr>
      <w:r>
        <w:rPr>
          <w:rFonts w:ascii="Cambria" w:hAnsi="Cambria"/>
          <w:sz w:val="22"/>
          <w:szCs w:val="22"/>
          <w:lang w:val="es-GT"/>
        </w:rPr>
        <w:t>“</w:t>
      </w:r>
      <w:r w:rsidR="00E8325C" w:rsidRPr="00272115">
        <w:rPr>
          <w:rFonts w:ascii="Cambria" w:hAnsi="Cambria"/>
          <w:sz w:val="22"/>
          <w:szCs w:val="22"/>
          <w:lang w:val="es-GT"/>
        </w:rPr>
        <w:t xml:space="preserve">También se pueden usar aditivos de precipitación derivados de fuentes biológicas (como proteínas vegetales, albúmina, caseína y gelatina). Además, se pueden usar aditivos de precipitación no biológicos como bentonita, dióxido de silicio, etc., si están listadas en los </w:t>
      </w:r>
      <w:r w:rsidR="00E83833" w:rsidRPr="00272115">
        <w:rPr>
          <w:rFonts w:ascii="Cambria" w:hAnsi="Cambria"/>
          <w:sz w:val="22"/>
          <w:szCs w:val="22"/>
          <w:lang w:val="es-GT"/>
        </w:rPr>
        <w:t>C</w:t>
      </w:r>
      <w:r w:rsidR="00E8325C" w:rsidRPr="00272115">
        <w:rPr>
          <w:rFonts w:ascii="Cambria" w:hAnsi="Cambria"/>
          <w:sz w:val="22"/>
          <w:szCs w:val="22"/>
          <w:lang w:val="es-GT"/>
        </w:rPr>
        <w:t xml:space="preserve">uadros 6.3, 6.4 o 6.5. Si </w:t>
      </w:r>
      <w:r w:rsidR="0098169F" w:rsidRPr="00272115">
        <w:rPr>
          <w:rFonts w:ascii="Cambria" w:hAnsi="Cambria"/>
          <w:sz w:val="22"/>
          <w:szCs w:val="22"/>
          <w:lang w:val="es-GT"/>
        </w:rPr>
        <w:t xml:space="preserve">se </w:t>
      </w:r>
      <w:r w:rsidR="0098169F" w:rsidRPr="00272115">
        <w:rPr>
          <w:rFonts w:ascii="Cambria" w:hAnsi="Cambria"/>
          <w:sz w:val="22"/>
          <w:szCs w:val="22"/>
          <w:lang w:val="es-GT"/>
        </w:rPr>
        <w:lastRenderedPageBreak/>
        <w:t xml:space="preserve">listan en los </w:t>
      </w:r>
      <w:r w:rsidR="00E83833" w:rsidRPr="00272115">
        <w:rPr>
          <w:rFonts w:ascii="Cambria" w:hAnsi="Cambria"/>
          <w:sz w:val="22"/>
          <w:szCs w:val="22"/>
          <w:lang w:val="es-GT"/>
        </w:rPr>
        <w:t>C</w:t>
      </w:r>
      <w:r w:rsidR="0098169F" w:rsidRPr="00272115">
        <w:rPr>
          <w:rFonts w:ascii="Cambria" w:hAnsi="Cambria"/>
          <w:sz w:val="22"/>
          <w:szCs w:val="22"/>
          <w:lang w:val="es-GT"/>
        </w:rPr>
        <w:t>uadros 6.3, 6.4 o 6.5 las ayudas de precipitación, estas deben cumplir con las restricciones que se anotan en las mismas.</w:t>
      </w:r>
      <w:r>
        <w:rPr>
          <w:rFonts w:ascii="Cambria" w:hAnsi="Cambria"/>
          <w:sz w:val="22"/>
          <w:szCs w:val="22"/>
          <w:lang w:val="es-GT"/>
        </w:rPr>
        <w:t>”</w:t>
      </w:r>
      <w:r w:rsidR="0098169F" w:rsidRPr="00272115">
        <w:rPr>
          <w:rFonts w:ascii="Cambria" w:hAnsi="Cambria"/>
          <w:sz w:val="22"/>
          <w:szCs w:val="22"/>
          <w:lang w:val="es-GT"/>
        </w:rPr>
        <w:t xml:space="preserve"> </w:t>
      </w:r>
    </w:p>
    <w:p w14:paraId="015AC118" w14:textId="11AE60F5" w:rsidR="0098169F" w:rsidRPr="00272115" w:rsidRDefault="0098169F" w:rsidP="002C26D2">
      <w:pPr>
        <w:rPr>
          <w:rFonts w:ascii="Cambria" w:hAnsi="Cambria"/>
          <w:sz w:val="22"/>
          <w:szCs w:val="22"/>
          <w:lang w:val="es-GT"/>
        </w:rPr>
      </w:pPr>
    </w:p>
    <w:p w14:paraId="69CA4310" w14:textId="6684735A" w:rsidR="0098169F" w:rsidRPr="00272115" w:rsidRDefault="00E83833" w:rsidP="002C26D2">
      <w:pPr>
        <w:rPr>
          <w:rFonts w:ascii="Cambria" w:hAnsi="Cambria"/>
          <w:sz w:val="22"/>
          <w:szCs w:val="22"/>
          <w:lang w:val="es-GT"/>
        </w:rPr>
      </w:pPr>
      <w:r w:rsidRPr="00272115">
        <w:rPr>
          <w:rFonts w:ascii="Cambria" w:hAnsi="Cambria"/>
          <w:sz w:val="22"/>
          <w:szCs w:val="22"/>
          <w:lang w:val="es-GT"/>
        </w:rPr>
        <w:t>Vehículos:</w:t>
      </w:r>
    </w:p>
    <w:p w14:paraId="2063BA1B" w14:textId="77777777" w:rsidR="00BF024F" w:rsidRPr="00272115" w:rsidRDefault="00E83833" w:rsidP="002C26D2">
      <w:pPr>
        <w:rPr>
          <w:rFonts w:ascii="Cambria" w:hAnsi="Cambria"/>
          <w:sz w:val="22"/>
          <w:szCs w:val="22"/>
          <w:lang w:val="es-GT"/>
        </w:rPr>
      </w:pPr>
      <w:r w:rsidRPr="00272115">
        <w:rPr>
          <w:rFonts w:ascii="Cambria" w:hAnsi="Cambria"/>
          <w:sz w:val="22"/>
          <w:szCs w:val="22"/>
          <w:lang w:val="es-GT"/>
        </w:rPr>
        <w:t xml:space="preserve">“Se pueden utilizar </w:t>
      </w:r>
      <w:r w:rsidR="003C6961" w:rsidRPr="00272115">
        <w:rPr>
          <w:rFonts w:ascii="Cambria" w:hAnsi="Cambria"/>
          <w:sz w:val="22"/>
          <w:szCs w:val="22"/>
          <w:lang w:val="es-GT"/>
        </w:rPr>
        <w:t>vehículos</w:t>
      </w:r>
      <w:r w:rsidRPr="00272115">
        <w:rPr>
          <w:rFonts w:ascii="Cambria" w:hAnsi="Cambria"/>
          <w:sz w:val="22"/>
          <w:szCs w:val="22"/>
          <w:lang w:val="es-GT"/>
        </w:rPr>
        <w:t xml:space="preserve"> de origen no agrícola si </w:t>
      </w:r>
      <w:r w:rsidR="003C6961" w:rsidRPr="00272115">
        <w:rPr>
          <w:rFonts w:ascii="Cambria" w:hAnsi="Cambria"/>
          <w:sz w:val="22"/>
          <w:szCs w:val="22"/>
          <w:lang w:val="es-GT"/>
        </w:rPr>
        <w:t xml:space="preserve">estos </w:t>
      </w:r>
      <w:r w:rsidRPr="00272115">
        <w:rPr>
          <w:rFonts w:ascii="Cambria" w:hAnsi="Cambria"/>
          <w:sz w:val="22"/>
          <w:szCs w:val="22"/>
          <w:lang w:val="es-GT"/>
        </w:rPr>
        <w:t xml:space="preserve">se </w:t>
      </w:r>
      <w:r w:rsidR="003C6961" w:rsidRPr="00272115">
        <w:rPr>
          <w:rFonts w:ascii="Cambria" w:hAnsi="Cambria"/>
          <w:sz w:val="22"/>
          <w:szCs w:val="22"/>
          <w:lang w:val="es-GT"/>
        </w:rPr>
        <w:t>listan</w:t>
      </w:r>
      <w:r w:rsidRPr="00272115">
        <w:rPr>
          <w:rFonts w:ascii="Cambria" w:hAnsi="Cambria"/>
          <w:sz w:val="22"/>
          <w:szCs w:val="22"/>
          <w:lang w:val="es-GT"/>
        </w:rPr>
        <w:t xml:space="preserve"> en los Cuadros 6.3, 6.4 o 6.5. </w:t>
      </w:r>
    </w:p>
    <w:p w14:paraId="024A2E19" w14:textId="6C054D6F" w:rsidR="00E83833" w:rsidRPr="00272115" w:rsidRDefault="003C6961" w:rsidP="002C26D2">
      <w:pPr>
        <w:rPr>
          <w:rFonts w:ascii="Cambria" w:hAnsi="Cambria"/>
          <w:sz w:val="22"/>
          <w:szCs w:val="22"/>
          <w:lang w:val="es-GT"/>
        </w:rPr>
      </w:pPr>
      <w:r w:rsidRPr="00272115">
        <w:rPr>
          <w:rFonts w:ascii="Cambria" w:hAnsi="Cambria"/>
          <w:sz w:val="22"/>
          <w:szCs w:val="22"/>
          <w:lang w:val="es-GT"/>
        </w:rPr>
        <w:t xml:space="preserve">Se pueden usar vehículos no orgánicos de origen agrícola (como el almidón de trigo) si los ingredientes o aditivos de proceso </w:t>
      </w:r>
      <w:r w:rsidR="0001445F" w:rsidRPr="00272115">
        <w:rPr>
          <w:rFonts w:ascii="Cambria" w:hAnsi="Cambria"/>
          <w:sz w:val="22"/>
          <w:szCs w:val="22"/>
          <w:lang w:val="es-GT"/>
        </w:rPr>
        <w:t>no están comercialmente disponibles”</w:t>
      </w:r>
    </w:p>
    <w:p w14:paraId="22788A4C" w14:textId="055E398A" w:rsidR="00040F37" w:rsidRPr="00272115" w:rsidRDefault="00040F37" w:rsidP="002C26D2">
      <w:pPr>
        <w:rPr>
          <w:rFonts w:ascii="Cambria" w:hAnsi="Cambria"/>
          <w:sz w:val="22"/>
          <w:szCs w:val="22"/>
          <w:lang w:val="es-GT"/>
        </w:rPr>
      </w:pPr>
    </w:p>
    <w:p w14:paraId="0AD211E4" w14:textId="01FC9EF7" w:rsidR="00040F37" w:rsidRPr="00272115" w:rsidRDefault="00040F37" w:rsidP="002C26D2">
      <w:pPr>
        <w:rPr>
          <w:rFonts w:ascii="Cambria" w:hAnsi="Cambria"/>
          <w:sz w:val="22"/>
          <w:szCs w:val="22"/>
          <w:lang w:val="es-GT"/>
        </w:rPr>
      </w:pPr>
      <w:r w:rsidRPr="00272115">
        <w:rPr>
          <w:rFonts w:ascii="Cambria" w:hAnsi="Cambria"/>
          <w:sz w:val="22"/>
          <w:szCs w:val="22"/>
          <w:lang w:val="es-GT"/>
        </w:rPr>
        <w:t>Adicionalmente, los sabor</w:t>
      </w:r>
      <w:r w:rsidR="00FF2118" w:rsidRPr="00272115">
        <w:rPr>
          <w:rFonts w:ascii="Cambria" w:hAnsi="Cambria"/>
          <w:sz w:val="22"/>
          <w:szCs w:val="22"/>
          <w:lang w:val="es-GT"/>
        </w:rPr>
        <w:t>izantes</w:t>
      </w:r>
      <w:r w:rsidRPr="00272115">
        <w:rPr>
          <w:rFonts w:ascii="Cambria" w:hAnsi="Cambria"/>
          <w:sz w:val="22"/>
          <w:szCs w:val="22"/>
          <w:lang w:val="es-GT"/>
        </w:rPr>
        <w:t xml:space="preserve"> no orgánicos deben producirse de conformidad con 1.4 Materiales o técnicas prohibidas en la producción y preparación orgánica y 1.5 </w:t>
      </w:r>
      <w:r w:rsidR="00144FFA" w:rsidRPr="00272115">
        <w:rPr>
          <w:rFonts w:ascii="Cambria" w:hAnsi="Cambria"/>
          <w:sz w:val="22"/>
          <w:szCs w:val="22"/>
          <w:lang w:val="es-GT"/>
        </w:rPr>
        <w:t>Sustancias prohibidas en la producción en la producción y preparación orgánica:</w:t>
      </w:r>
    </w:p>
    <w:p w14:paraId="4AB8D1AD" w14:textId="2F50AB4C" w:rsidR="00144FFA" w:rsidRPr="00272115" w:rsidRDefault="00144FFA" w:rsidP="002C26D2">
      <w:pPr>
        <w:rPr>
          <w:rFonts w:ascii="Cambria" w:hAnsi="Cambria"/>
          <w:sz w:val="22"/>
          <w:szCs w:val="22"/>
          <w:lang w:val="es-GT"/>
        </w:rPr>
      </w:pPr>
    </w:p>
    <w:p w14:paraId="44C84718" w14:textId="7DAE68F8" w:rsidR="00144FFA" w:rsidRPr="00272115" w:rsidRDefault="00934D02" w:rsidP="002C26D2">
      <w:pPr>
        <w:rPr>
          <w:rFonts w:ascii="Cambria" w:hAnsi="Cambria"/>
          <w:sz w:val="22"/>
          <w:szCs w:val="22"/>
          <w:lang w:val="es-GT"/>
        </w:rPr>
      </w:pPr>
      <w:r w:rsidRPr="00272115">
        <w:rPr>
          <w:rFonts w:ascii="Cambria" w:hAnsi="Cambria"/>
          <w:sz w:val="22"/>
          <w:szCs w:val="22"/>
          <w:lang w:val="es-GT"/>
        </w:rPr>
        <w:t>1.4 Materiales o técnicas prohibidas en la producción y preparación orgánica</w:t>
      </w:r>
    </w:p>
    <w:p w14:paraId="04F06736" w14:textId="5BDFEE8B" w:rsidR="00AE31F3" w:rsidRPr="00272115" w:rsidRDefault="004D616A" w:rsidP="002C26D2">
      <w:pPr>
        <w:rPr>
          <w:rFonts w:ascii="Cambria" w:hAnsi="Cambria"/>
          <w:sz w:val="22"/>
          <w:szCs w:val="22"/>
          <w:lang w:val="es-GT"/>
        </w:rPr>
      </w:pPr>
      <w:r w:rsidRPr="00272115">
        <w:rPr>
          <w:rFonts w:ascii="Cambria" w:hAnsi="Cambria"/>
          <w:sz w:val="22"/>
          <w:szCs w:val="22"/>
          <w:lang w:val="es-GT"/>
        </w:rPr>
        <w:t xml:space="preserve">Si se producen o preparan productos orgánicos, los siguientes materiales </w:t>
      </w:r>
      <w:r w:rsidR="00FA12FB" w:rsidRPr="00272115">
        <w:rPr>
          <w:rFonts w:ascii="Cambria" w:hAnsi="Cambria"/>
          <w:sz w:val="22"/>
          <w:szCs w:val="22"/>
          <w:lang w:val="es-GT"/>
        </w:rPr>
        <w:t>o técnicas son prohibidas</w:t>
      </w:r>
      <w:r w:rsidR="00AE31F3" w:rsidRPr="00272115">
        <w:rPr>
          <w:rFonts w:ascii="Cambria" w:hAnsi="Cambria"/>
          <w:sz w:val="22"/>
          <w:szCs w:val="22"/>
          <w:lang w:val="es-GT"/>
        </w:rPr>
        <w:t xml:space="preserve"> ya que son incompatibles con los principios generales de la producción orgánica:</w:t>
      </w:r>
    </w:p>
    <w:p w14:paraId="38CF29A8" w14:textId="7E7DDFBA" w:rsidR="00AE31F3" w:rsidRPr="00272115" w:rsidRDefault="00AE31F3" w:rsidP="002C26D2">
      <w:pPr>
        <w:rPr>
          <w:rFonts w:ascii="Cambria" w:hAnsi="Cambria"/>
          <w:sz w:val="22"/>
          <w:szCs w:val="22"/>
          <w:lang w:val="es-GT"/>
        </w:rPr>
      </w:pPr>
    </w:p>
    <w:p w14:paraId="3DFCF0A3" w14:textId="20C97F5D" w:rsidR="00AE31F3" w:rsidRPr="00272115" w:rsidRDefault="00AE31F3" w:rsidP="002C26D2">
      <w:pPr>
        <w:rPr>
          <w:rFonts w:ascii="Cambria" w:hAnsi="Cambria"/>
          <w:sz w:val="22"/>
          <w:szCs w:val="22"/>
          <w:lang w:val="es-GT"/>
        </w:rPr>
      </w:pPr>
      <w:r w:rsidRPr="00272115">
        <w:rPr>
          <w:rFonts w:ascii="Cambria" w:hAnsi="Cambria"/>
          <w:sz w:val="22"/>
          <w:szCs w:val="22"/>
          <w:lang w:val="es-GT"/>
        </w:rPr>
        <w:t>a)</w:t>
      </w:r>
      <w:r w:rsidR="005A468E" w:rsidRPr="00272115">
        <w:rPr>
          <w:rFonts w:ascii="Cambria" w:hAnsi="Cambria"/>
          <w:sz w:val="22"/>
          <w:szCs w:val="22"/>
          <w:lang w:val="es-GT"/>
        </w:rPr>
        <w:t xml:space="preserve"> todos los productos y materiales de ingeniería genética (GE) como se define en este estándar y como se especifica en 4.1.3, 5.1.2 y 6.2.1 de CAN/CGSB-32.311;</w:t>
      </w:r>
    </w:p>
    <w:p w14:paraId="6D27CBE1" w14:textId="031D3D54" w:rsidR="005A468E" w:rsidRPr="00272115" w:rsidRDefault="005A468E" w:rsidP="002C26D2">
      <w:pPr>
        <w:rPr>
          <w:rFonts w:ascii="Cambria" w:hAnsi="Cambria"/>
          <w:sz w:val="22"/>
          <w:szCs w:val="22"/>
          <w:lang w:val="es-GT"/>
        </w:rPr>
      </w:pPr>
      <w:r w:rsidRPr="00272115">
        <w:rPr>
          <w:rFonts w:ascii="Cambria" w:hAnsi="Cambria"/>
          <w:sz w:val="22"/>
          <w:szCs w:val="22"/>
          <w:lang w:val="es-GT"/>
        </w:rPr>
        <w:t>b) todos los productos, materiales o procesos que utilizan intencionalmente nanotecnología, tal y como se define en esta norma, con las siguientes excepciones:</w:t>
      </w:r>
    </w:p>
    <w:p w14:paraId="3F1ED846" w14:textId="536B0FDE" w:rsidR="000F015F" w:rsidRPr="00272115" w:rsidRDefault="005A468E" w:rsidP="002C26D2">
      <w:pPr>
        <w:rPr>
          <w:rFonts w:ascii="Cambria" w:hAnsi="Cambria"/>
          <w:sz w:val="22"/>
          <w:szCs w:val="22"/>
          <w:lang w:val="es-GT"/>
        </w:rPr>
      </w:pPr>
      <w:r w:rsidRPr="00272115">
        <w:rPr>
          <w:rFonts w:ascii="Cambria" w:hAnsi="Cambria"/>
          <w:sz w:val="22"/>
          <w:szCs w:val="22"/>
          <w:lang w:val="es-GT"/>
        </w:rPr>
        <w:tab/>
        <w:t>1)</w:t>
      </w:r>
      <w:r w:rsidR="00FF2118" w:rsidRPr="00272115">
        <w:rPr>
          <w:rFonts w:ascii="Cambria" w:hAnsi="Cambria"/>
          <w:sz w:val="22"/>
          <w:szCs w:val="22"/>
          <w:lang w:val="es-GT"/>
        </w:rPr>
        <w:t xml:space="preserve"> </w:t>
      </w:r>
      <w:r w:rsidRPr="00272115">
        <w:rPr>
          <w:rFonts w:ascii="Cambria" w:hAnsi="Cambria"/>
          <w:sz w:val="22"/>
          <w:szCs w:val="22"/>
          <w:lang w:val="es-GT"/>
        </w:rPr>
        <w:t xml:space="preserve">nanopartículas de origen natural o aquellas producidas incidentalmente a través de procesos como </w:t>
      </w:r>
      <w:r w:rsidR="002A3E35" w:rsidRPr="00272115">
        <w:rPr>
          <w:rFonts w:ascii="Cambria" w:hAnsi="Cambria"/>
          <w:sz w:val="22"/>
          <w:szCs w:val="22"/>
          <w:lang w:val="es-GT"/>
        </w:rPr>
        <w:t>molienda de harina;</w:t>
      </w:r>
    </w:p>
    <w:p w14:paraId="4DD206A2" w14:textId="53561BE5" w:rsidR="002A3E35" w:rsidRPr="00272115" w:rsidRDefault="002A3E35" w:rsidP="002C26D2">
      <w:pPr>
        <w:rPr>
          <w:rFonts w:ascii="Cambria" w:hAnsi="Cambria"/>
          <w:sz w:val="22"/>
          <w:szCs w:val="22"/>
          <w:lang w:val="es-GT"/>
        </w:rPr>
      </w:pPr>
      <w:r w:rsidRPr="00272115">
        <w:rPr>
          <w:rFonts w:ascii="Cambria" w:hAnsi="Cambria"/>
          <w:sz w:val="22"/>
          <w:szCs w:val="22"/>
          <w:lang w:val="es-GT"/>
        </w:rPr>
        <w:tab/>
        <w:t xml:space="preserve">2) superficies de contacto, como equipos, superficies de trabajo o empaque, donde la transferencia de partículas de tamaño nanométrico a cultivos, ganado o productos orgánicos </w:t>
      </w:r>
      <w:r w:rsidR="004E48B1" w:rsidRPr="00272115">
        <w:rPr>
          <w:rFonts w:ascii="Cambria" w:hAnsi="Cambria"/>
          <w:sz w:val="22"/>
          <w:szCs w:val="22"/>
          <w:lang w:val="es-GT"/>
        </w:rPr>
        <w:t>no es intencionada y poco probable que ocurra;</w:t>
      </w:r>
    </w:p>
    <w:p w14:paraId="2979020D" w14:textId="0EE9A0FB" w:rsidR="004E48B1" w:rsidRPr="00272115" w:rsidRDefault="004E48B1" w:rsidP="002C26D2">
      <w:pPr>
        <w:rPr>
          <w:rFonts w:ascii="Cambria" w:hAnsi="Cambria"/>
          <w:sz w:val="22"/>
          <w:szCs w:val="22"/>
          <w:lang w:val="es-GT"/>
        </w:rPr>
      </w:pPr>
      <w:r w:rsidRPr="00272115">
        <w:rPr>
          <w:rFonts w:ascii="Cambria" w:hAnsi="Cambria"/>
          <w:sz w:val="22"/>
          <w:szCs w:val="22"/>
          <w:lang w:val="es-GT"/>
        </w:rPr>
        <w:t xml:space="preserve">c) irradiación, </w:t>
      </w:r>
      <w:r w:rsidR="001C288C" w:rsidRPr="00272115">
        <w:rPr>
          <w:rFonts w:ascii="Cambria" w:hAnsi="Cambria"/>
          <w:sz w:val="22"/>
          <w:szCs w:val="22"/>
          <w:lang w:val="es-GT"/>
        </w:rPr>
        <w:t>tal como se define en esta norma, para el tratamiento de productos orgánicos e insumos utilizados en la producción de productos orgánicos, excepto lo especificado en CAN/CGSB-32.311;</w:t>
      </w:r>
    </w:p>
    <w:p w14:paraId="33D1657F" w14:textId="2A2CD95E" w:rsidR="001C288C" w:rsidRPr="00272115" w:rsidRDefault="001C288C" w:rsidP="002C26D2">
      <w:pPr>
        <w:rPr>
          <w:rFonts w:ascii="Cambria" w:hAnsi="Cambria"/>
          <w:sz w:val="22"/>
          <w:szCs w:val="22"/>
          <w:lang w:val="es-GT"/>
        </w:rPr>
      </w:pPr>
      <w:r w:rsidRPr="00272115">
        <w:rPr>
          <w:rFonts w:ascii="Cambria" w:hAnsi="Cambria"/>
          <w:sz w:val="22"/>
          <w:szCs w:val="22"/>
          <w:lang w:val="es-GT"/>
        </w:rPr>
        <w:t>d) ganado clonado y su descendencia;</w:t>
      </w:r>
    </w:p>
    <w:p w14:paraId="159BBA21" w14:textId="1CF23708" w:rsidR="001C288C" w:rsidRPr="00272115" w:rsidRDefault="001C288C" w:rsidP="002C26D2">
      <w:pPr>
        <w:rPr>
          <w:rFonts w:ascii="Cambria" w:hAnsi="Cambria"/>
          <w:sz w:val="22"/>
          <w:szCs w:val="22"/>
          <w:lang w:val="es-GT"/>
        </w:rPr>
      </w:pPr>
      <w:r w:rsidRPr="00272115">
        <w:rPr>
          <w:rFonts w:ascii="Cambria" w:hAnsi="Cambria"/>
          <w:sz w:val="22"/>
          <w:szCs w:val="22"/>
          <w:lang w:val="es-GT"/>
        </w:rPr>
        <w:t xml:space="preserve">e) equipos, contenedores para cosecha y almacenamiento, instalaciones de almacenamiento y materiales de empaque tratados con fungicidas, preservantes, fumigantes y pesticidas no listados en CAN/CGSB-32.311, excepto lo permitidos en 8.2.3 y 8.3.3 de CAN/CGSB-32.310. </w:t>
      </w:r>
    </w:p>
    <w:p w14:paraId="1335F218" w14:textId="17954170" w:rsidR="00D66388" w:rsidRPr="00272115" w:rsidRDefault="00D66388" w:rsidP="002C26D2">
      <w:pPr>
        <w:rPr>
          <w:rFonts w:ascii="Cambria" w:hAnsi="Cambria"/>
          <w:sz w:val="22"/>
          <w:szCs w:val="22"/>
          <w:lang w:val="es-GT"/>
        </w:rPr>
      </w:pPr>
    </w:p>
    <w:p w14:paraId="53FC1A70" w14:textId="007EC5F7" w:rsidR="00D66388" w:rsidRPr="00272115" w:rsidRDefault="00D66388" w:rsidP="002C26D2">
      <w:pPr>
        <w:rPr>
          <w:rFonts w:ascii="Cambria" w:hAnsi="Cambria"/>
          <w:sz w:val="22"/>
          <w:szCs w:val="22"/>
          <w:lang w:val="es-GT"/>
        </w:rPr>
      </w:pPr>
      <w:r w:rsidRPr="00272115">
        <w:rPr>
          <w:rFonts w:ascii="Cambria" w:hAnsi="Cambria"/>
          <w:sz w:val="22"/>
          <w:szCs w:val="22"/>
          <w:lang w:val="es-GT"/>
        </w:rPr>
        <w:t>1.5 Sustancias prohibidas en la producción y preparación orgánicas. Además de la Cláusula 1.4, al producir o preparar productos orgánicos, las siguientes sustancias están prohibidas por ser incompatibles con los principios generales de la producción orgánica:</w:t>
      </w:r>
      <w:r w:rsidR="00836D7B" w:rsidRPr="00272115">
        <w:rPr>
          <w:rFonts w:ascii="Cambria" w:hAnsi="Cambria"/>
          <w:sz w:val="22"/>
          <w:szCs w:val="22"/>
          <w:lang w:val="es-GT"/>
        </w:rPr>
        <w:tab/>
      </w:r>
    </w:p>
    <w:p w14:paraId="1A7D467C" w14:textId="7533BCC7" w:rsidR="00836D7B" w:rsidRPr="00272115" w:rsidRDefault="00836D7B" w:rsidP="002C26D2">
      <w:pPr>
        <w:rPr>
          <w:rFonts w:ascii="Cambria" w:hAnsi="Cambria"/>
          <w:sz w:val="22"/>
          <w:szCs w:val="22"/>
          <w:lang w:val="es-GT"/>
        </w:rPr>
      </w:pPr>
      <w:r w:rsidRPr="00272115">
        <w:rPr>
          <w:rFonts w:ascii="Cambria" w:hAnsi="Cambria"/>
          <w:sz w:val="22"/>
          <w:szCs w:val="22"/>
          <w:lang w:val="es-GT"/>
        </w:rPr>
        <w:t>…</w:t>
      </w:r>
    </w:p>
    <w:p w14:paraId="5CDE0804" w14:textId="3F6F35FF" w:rsidR="00836D7B" w:rsidRPr="00272115" w:rsidRDefault="00836D7B" w:rsidP="002C26D2">
      <w:pPr>
        <w:rPr>
          <w:rFonts w:ascii="Cambria" w:hAnsi="Cambria"/>
          <w:sz w:val="22"/>
          <w:szCs w:val="22"/>
          <w:lang w:val="es-GT"/>
        </w:rPr>
      </w:pPr>
      <w:r w:rsidRPr="00272115">
        <w:rPr>
          <w:rFonts w:ascii="Cambria" w:hAnsi="Cambria"/>
          <w:sz w:val="22"/>
          <w:szCs w:val="22"/>
          <w:lang w:val="es-GT"/>
        </w:rPr>
        <w:t>b) lodo de aguas residuales</w:t>
      </w:r>
    </w:p>
    <w:p w14:paraId="6234A6B8" w14:textId="689BEE40" w:rsidR="00836D7B" w:rsidRPr="00272115" w:rsidRDefault="00836D7B" w:rsidP="002C26D2">
      <w:pPr>
        <w:rPr>
          <w:rFonts w:ascii="Cambria" w:hAnsi="Cambria"/>
          <w:sz w:val="22"/>
          <w:szCs w:val="22"/>
          <w:lang w:val="es-GT"/>
        </w:rPr>
      </w:pPr>
      <w:r w:rsidRPr="00272115">
        <w:rPr>
          <w:rFonts w:ascii="Cambria" w:hAnsi="Cambria"/>
          <w:sz w:val="22"/>
          <w:szCs w:val="22"/>
          <w:lang w:val="es-GT"/>
        </w:rPr>
        <w:t>:::</w:t>
      </w:r>
    </w:p>
    <w:p w14:paraId="410FEA63" w14:textId="3FA354FD" w:rsidR="00836D7B" w:rsidRPr="00272115" w:rsidRDefault="00836D7B" w:rsidP="002C26D2">
      <w:pPr>
        <w:rPr>
          <w:rFonts w:ascii="Cambria" w:hAnsi="Cambria"/>
          <w:sz w:val="22"/>
          <w:szCs w:val="22"/>
          <w:lang w:val="es-GT"/>
        </w:rPr>
      </w:pPr>
      <w:r w:rsidRPr="00272115">
        <w:rPr>
          <w:rFonts w:ascii="Cambria" w:hAnsi="Cambria"/>
          <w:sz w:val="22"/>
          <w:szCs w:val="22"/>
          <w:lang w:val="es-GT"/>
        </w:rPr>
        <w:t>f) ingredientes no orgánicos, aditivos alimentarios y</w:t>
      </w:r>
      <w:r w:rsidR="000B21A6" w:rsidRPr="00272115">
        <w:rPr>
          <w:rFonts w:ascii="Cambria" w:hAnsi="Cambria"/>
          <w:sz w:val="22"/>
          <w:szCs w:val="22"/>
          <w:lang w:val="es-GT"/>
        </w:rPr>
        <w:t xml:space="preserve"> de procesamiento utilizados en la preparación de productos orgánicos, incluyendo sulfatos, sulfitos, nitratos, nitritos, excepto lo</w:t>
      </w:r>
      <w:r w:rsidR="00243E2D" w:rsidRPr="00272115">
        <w:rPr>
          <w:rFonts w:ascii="Cambria" w:hAnsi="Cambria"/>
          <w:sz w:val="22"/>
          <w:szCs w:val="22"/>
          <w:lang w:val="es-GT"/>
        </w:rPr>
        <w:t>s</w:t>
      </w:r>
      <w:r w:rsidR="000B21A6" w:rsidRPr="00272115">
        <w:rPr>
          <w:rFonts w:ascii="Cambria" w:hAnsi="Cambria"/>
          <w:sz w:val="22"/>
          <w:szCs w:val="22"/>
          <w:lang w:val="es-GT"/>
        </w:rPr>
        <w:t xml:space="preserve"> permitidos por esta norma o especificado</w:t>
      </w:r>
      <w:r w:rsidR="00243E2D" w:rsidRPr="00272115">
        <w:rPr>
          <w:rFonts w:ascii="Cambria" w:hAnsi="Cambria"/>
          <w:sz w:val="22"/>
          <w:szCs w:val="22"/>
          <w:lang w:val="es-GT"/>
        </w:rPr>
        <w:t>s</w:t>
      </w:r>
      <w:r w:rsidR="000B21A6" w:rsidRPr="00272115">
        <w:rPr>
          <w:rFonts w:ascii="Cambria" w:hAnsi="Cambria"/>
          <w:sz w:val="22"/>
          <w:szCs w:val="22"/>
          <w:lang w:val="es-GT"/>
        </w:rPr>
        <w:t xml:space="preserve"> en CAN/CGSB-32.311;</w:t>
      </w:r>
    </w:p>
    <w:p w14:paraId="00A0429C" w14:textId="0BFE2D21" w:rsidR="000B21A6" w:rsidRPr="00272115" w:rsidRDefault="000B21A6" w:rsidP="002C26D2">
      <w:pPr>
        <w:rPr>
          <w:rFonts w:ascii="Cambria" w:hAnsi="Cambria"/>
          <w:sz w:val="22"/>
          <w:szCs w:val="22"/>
          <w:lang w:val="es-GT"/>
        </w:rPr>
      </w:pPr>
      <w:r w:rsidRPr="00272115">
        <w:rPr>
          <w:rFonts w:ascii="Cambria" w:hAnsi="Cambria"/>
          <w:sz w:val="22"/>
          <w:szCs w:val="22"/>
          <w:lang w:val="es-GT"/>
        </w:rPr>
        <w:t xml:space="preserve">g) </w:t>
      </w:r>
      <w:r w:rsidR="00BD6A35" w:rsidRPr="00272115">
        <w:rPr>
          <w:rFonts w:ascii="Cambria" w:hAnsi="Cambria"/>
          <w:sz w:val="22"/>
          <w:szCs w:val="22"/>
          <w:lang w:val="es-GT"/>
        </w:rPr>
        <w:t xml:space="preserve">adyuvantes </w:t>
      </w:r>
      <w:r w:rsidRPr="00272115">
        <w:rPr>
          <w:rFonts w:ascii="Cambria" w:hAnsi="Cambria"/>
          <w:sz w:val="22"/>
          <w:szCs w:val="22"/>
          <w:lang w:val="es-GT"/>
        </w:rPr>
        <w:t>excepto como se específica en CAN/CGSB.32.311;</w:t>
      </w:r>
    </w:p>
    <w:p w14:paraId="05CBFF61" w14:textId="77777777" w:rsidR="00D66388" w:rsidRPr="00272115" w:rsidRDefault="00D66388" w:rsidP="002C26D2">
      <w:pPr>
        <w:rPr>
          <w:rFonts w:ascii="Cambria" w:hAnsi="Cambria"/>
          <w:sz w:val="22"/>
          <w:szCs w:val="22"/>
          <w:lang w:val="es-GT"/>
        </w:rPr>
      </w:pPr>
    </w:p>
    <w:p w14:paraId="2AA09EC4" w14:textId="77777777" w:rsidR="005A468E" w:rsidRPr="00272115" w:rsidRDefault="005A468E" w:rsidP="002C26D2">
      <w:pPr>
        <w:rPr>
          <w:rFonts w:ascii="Cambria" w:hAnsi="Cambria"/>
          <w:sz w:val="22"/>
          <w:szCs w:val="22"/>
          <w:lang w:val="es-GT"/>
        </w:rPr>
      </w:pPr>
    </w:p>
    <w:p w14:paraId="2DADEFF4" w14:textId="77777777" w:rsidR="002C26D2" w:rsidRPr="00272115" w:rsidRDefault="00EB50B2" w:rsidP="002C26D2">
      <w:pPr>
        <w:rPr>
          <w:rFonts w:ascii="Cambria" w:hAnsi="Cambria"/>
          <w:b/>
          <w:sz w:val="22"/>
          <w:szCs w:val="22"/>
          <w:u w:val="single"/>
          <w:lang w:val="es-GT"/>
        </w:rPr>
      </w:pPr>
      <w:r w:rsidRPr="00272115">
        <w:rPr>
          <w:rFonts w:ascii="Cambria" w:hAnsi="Cambria"/>
          <w:b/>
          <w:sz w:val="22"/>
          <w:szCs w:val="22"/>
          <w:u w:val="single"/>
          <w:lang w:val="es-GT"/>
        </w:rPr>
        <w:t>Es</w:t>
      </w:r>
      <w:r w:rsidR="00CF0FD4" w:rsidRPr="00272115">
        <w:rPr>
          <w:rFonts w:ascii="Cambria" w:hAnsi="Cambria"/>
          <w:b/>
          <w:sz w:val="22"/>
          <w:szCs w:val="22"/>
          <w:u w:val="single"/>
          <w:lang w:val="es-GT"/>
        </w:rPr>
        <w:t>t</w:t>
      </w:r>
      <w:r w:rsidRPr="00272115">
        <w:rPr>
          <w:rFonts w:ascii="Cambria" w:hAnsi="Cambria"/>
          <w:b/>
          <w:sz w:val="22"/>
          <w:szCs w:val="22"/>
          <w:u w:val="single"/>
          <w:lang w:val="es-GT"/>
        </w:rPr>
        <w:t>á</w:t>
      </w:r>
      <w:r w:rsidR="00CF0FD4" w:rsidRPr="00272115">
        <w:rPr>
          <w:rFonts w:ascii="Cambria" w:hAnsi="Cambria"/>
          <w:b/>
          <w:sz w:val="22"/>
          <w:szCs w:val="22"/>
          <w:u w:val="single"/>
          <w:lang w:val="es-GT"/>
        </w:rPr>
        <w:t>ndar</w:t>
      </w:r>
      <w:r w:rsidRPr="00272115">
        <w:rPr>
          <w:rFonts w:ascii="Cambria" w:hAnsi="Cambria"/>
          <w:b/>
          <w:sz w:val="22"/>
          <w:szCs w:val="22"/>
          <w:u w:val="single"/>
          <w:lang w:val="es-GT"/>
        </w:rPr>
        <w:t>e</w:t>
      </w:r>
      <w:r w:rsidR="00CF0FD4" w:rsidRPr="00272115">
        <w:rPr>
          <w:rFonts w:ascii="Cambria" w:hAnsi="Cambria"/>
          <w:b/>
          <w:sz w:val="22"/>
          <w:szCs w:val="22"/>
          <w:u w:val="single"/>
          <w:lang w:val="es-GT"/>
        </w:rPr>
        <w:t xml:space="preserve">s </w:t>
      </w:r>
      <w:r w:rsidRPr="00272115">
        <w:rPr>
          <w:rFonts w:ascii="Cambria" w:hAnsi="Cambria"/>
          <w:b/>
          <w:sz w:val="22"/>
          <w:szCs w:val="22"/>
          <w:u w:val="single"/>
          <w:lang w:val="es-GT"/>
        </w:rPr>
        <w:t xml:space="preserve">Agrícolas de Japón </w:t>
      </w:r>
      <w:r w:rsidR="00CF0FD4" w:rsidRPr="00272115">
        <w:rPr>
          <w:rFonts w:ascii="Cambria" w:hAnsi="Cambria"/>
          <w:b/>
          <w:sz w:val="22"/>
          <w:szCs w:val="22"/>
          <w:u w:val="single"/>
          <w:lang w:val="es-GT"/>
        </w:rPr>
        <w:t>(JAS)</w:t>
      </w:r>
    </w:p>
    <w:p w14:paraId="686839A6" w14:textId="35A780D2" w:rsidR="002C26D2" w:rsidRPr="00272115" w:rsidRDefault="00EB50B2" w:rsidP="002C26D2">
      <w:pPr>
        <w:rPr>
          <w:rFonts w:ascii="Cambria" w:hAnsi="Cambria"/>
          <w:sz w:val="22"/>
          <w:szCs w:val="22"/>
          <w:lang w:val="es-GT"/>
        </w:rPr>
      </w:pPr>
      <w:r w:rsidRPr="00272115">
        <w:rPr>
          <w:rFonts w:ascii="Cambria" w:hAnsi="Cambria"/>
          <w:sz w:val="22"/>
          <w:szCs w:val="22"/>
          <w:lang w:val="es-GT"/>
        </w:rPr>
        <w:t>Los Estándares Agrícolas de Japón</w:t>
      </w:r>
      <w:r w:rsidR="002C26D2" w:rsidRPr="00272115">
        <w:rPr>
          <w:rFonts w:ascii="Cambria" w:hAnsi="Cambria"/>
          <w:sz w:val="22"/>
          <w:szCs w:val="22"/>
          <w:lang w:val="es-GT"/>
        </w:rPr>
        <w:t xml:space="preserve"> </w:t>
      </w:r>
      <w:r w:rsidRPr="00272115">
        <w:rPr>
          <w:rFonts w:ascii="Cambria" w:hAnsi="Cambria"/>
          <w:sz w:val="22"/>
          <w:szCs w:val="22"/>
          <w:lang w:val="es-GT"/>
        </w:rPr>
        <w:t xml:space="preserve">para Alimentos Orgánicos Procesados </w:t>
      </w:r>
      <w:r w:rsidR="002C26D2" w:rsidRPr="00272115">
        <w:rPr>
          <w:rFonts w:ascii="Cambria" w:hAnsi="Cambria"/>
          <w:sz w:val="22"/>
          <w:szCs w:val="22"/>
          <w:lang w:val="es-GT"/>
        </w:rPr>
        <w:t>(Notifica</w:t>
      </w:r>
      <w:r w:rsidRPr="00272115">
        <w:rPr>
          <w:rFonts w:ascii="Cambria" w:hAnsi="Cambria"/>
          <w:sz w:val="22"/>
          <w:szCs w:val="22"/>
          <w:lang w:val="es-GT"/>
        </w:rPr>
        <w:t>c</w:t>
      </w:r>
      <w:r w:rsidR="002C26D2" w:rsidRPr="00272115">
        <w:rPr>
          <w:rFonts w:ascii="Cambria" w:hAnsi="Cambria"/>
          <w:sz w:val="22"/>
          <w:szCs w:val="22"/>
          <w:lang w:val="es-GT"/>
        </w:rPr>
        <w:t>i</w:t>
      </w:r>
      <w:r w:rsidRPr="00272115">
        <w:rPr>
          <w:rFonts w:ascii="Cambria" w:hAnsi="Cambria"/>
          <w:sz w:val="22"/>
          <w:szCs w:val="22"/>
          <w:lang w:val="es-GT"/>
        </w:rPr>
        <w:t>ó</w:t>
      </w:r>
      <w:r w:rsidR="002C26D2" w:rsidRPr="00272115">
        <w:rPr>
          <w:rFonts w:ascii="Cambria" w:hAnsi="Cambria"/>
          <w:sz w:val="22"/>
          <w:szCs w:val="22"/>
          <w:lang w:val="es-GT"/>
        </w:rPr>
        <w:t xml:space="preserve">n No. 1606) </w:t>
      </w:r>
      <w:r w:rsidRPr="00272115">
        <w:rPr>
          <w:rFonts w:ascii="Cambria" w:hAnsi="Cambria"/>
          <w:sz w:val="22"/>
          <w:szCs w:val="22"/>
          <w:lang w:val="es-GT"/>
        </w:rPr>
        <w:t>Tenga en cuenta que se pueden usar saborizantes que no sean sintetizados químicamente.</w:t>
      </w:r>
      <w:r w:rsidR="002C26D2" w:rsidRPr="00272115">
        <w:rPr>
          <w:rFonts w:ascii="Cambria" w:hAnsi="Cambria"/>
          <w:sz w:val="22"/>
          <w:szCs w:val="22"/>
          <w:lang w:val="es-GT"/>
        </w:rPr>
        <w:t xml:space="preserve"> </w:t>
      </w:r>
    </w:p>
    <w:p w14:paraId="7605B607" w14:textId="54251E28" w:rsidR="002D329E" w:rsidRPr="00272115" w:rsidRDefault="002D329E" w:rsidP="002C26D2">
      <w:pPr>
        <w:rPr>
          <w:rFonts w:ascii="Cambria" w:hAnsi="Cambria"/>
          <w:sz w:val="22"/>
          <w:szCs w:val="22"/>
          <w:lang w:val="es-GT"/>
        </w:rPr>
      </w:pPr>
    </w:p>
    <w:p w14:paraId="2F02C8DD" w14:textId="6F174C26" w:rsidR="002D329E" w:rsidRPr="00AF570F" w:rsidRDefault="002D329E" w:rsidP="002C26D2">
      <w:pPr>
        <w:rPr>
          <w:rFonts w:ascii="Cambria" w:hAnsi="Cambria"/>
          <w:b/>
          <w:bCs/>
          <w:sz w:val="22"/>
          <w:szCs w:val="22"/>
          <w:u w:val="single"/>
          <w:lang w:val="es-GT"/>
        </w:rPr>
      </w:pPr>
      <w:r w:rsidRPr="00AF570F">
        <w:rPr>
          <w:rFonts w:ascii="Cambria" w:hAnsi="Cambria"/>
          <w:b/>
          <w:bCs/>
          <w:sz w:val="22"/>
          <w:szCs w:val="22"/>
          <w:u w:val="single"/>
          <w:lang w:val="es-GT"/>
        </w:rPr>
        <w:t>Ley de Productos orgánicos de México (LPO)</w:t>
      </w:r>
    </w:p>
    <w:p w14:paraId="6BD14829" w14:textId="1FB4028C" w:rsidR="00A579E7" w:rsidRPr="00AF570F" w:rsidRDefault="00A579E7" w:rsidP="002C26D2">
      <w:pPr>
        <w:rPr>
          <w:rFonts w:ascii="Cambria" w:hAnsi="Cambria"/>
          <w:sz w:val="22"/>
          <w:szCs w:val="22"/>
          <w:u w:val="single"/>
          <w:lang w:val="es-GT"/>
        </w:rPr>
      </w:pPr>
      <w:r w:rsidRPr="00AF570F">
        <w:rPr>
          <w:rFonts w:ascii="Cambria" w:hAnsi="Cambria"/>
          <w:sz w:val="22"/>
          <w:szCs w:val="22"/>
          <w:u w:val="single"/>
          <w:lang w:val="es-GT"/>
        </w:rPr>
        <w:t xml:space="preserve">Los </w:t>
      </w:r>
      <w:r w:rsidR="00B81C41" w:rsidRPr="00AF570F">
        <w:rPr>
          <w:rFonts w:ascii="Cambria" w:hAnsi="Cambria"/>
          <w:sz w:val="22"/>
          <w:szCs w:val="22"/>
          <w:u w:val="single"/>
          <w:lang w:val="es-GT"/>
        </w:rPr>
        <w:t>aromatizantes</w:t>
      </w:r>
      <w:r w:rsidRPr="00AF570F">
        <w:rPr>
          <w:rFonts w:ascii="Cambria" w:hAnsi="Cambria"/>
          <w:sz w:val="22"/>
          <w:szCs w:val="22"/>
          <w:u w:val="single"/>
          <w:lang w:val="es-GT"/>
        </w:rPr>
        <w:t xml:space="preserve"> deben ser naturales y cumplir con el CODEX </w:t>
      </w:r>
      <w:proofErr w:type="spellStart"/>
      <w:r w:rsidRPr="00AF570F">
        <w:rPr>
          <w:rFonts w:ascii="Cambria" w:hAnsi="Cambria"/>
          <w:i/>
          <w:iCs/>
          <w:sz w:val="22"/>
          <w:szCs w:val="22"/>
          <w:u w:val="single"/>
          <w:lang w:val="es-GT"/>
        </w:rPr>
        <w:t>Alimentarius</w:t>
      </w:r>
      <w:proofErr w:type="spellEnd"/>
      <w:r w:rsidRPr="00AF570F">
        <w:rPr>
          <w:rFonts w:ascii="Cambria" w:hAnsi="Cambria"/>
          <w:sz w:val="22"/>
          <w:szCs w:val="22"/>
          <w:u w:val="single"/>
          <w:lang w:val="es-GT"/>
        </w:rPr>
        <w:t xml:space="preserve"> CAC/GL 29-1987.</w:t>
      </w:r>
    </w:p>
    <w:p w14:paraId="0178833B" w14:textId="77777777" w:rsidR="002C26D2" w:rsidRPr="00272115" w:rsidRDefault="002C26D2" w:rsidP="002C26D2">
      <w:pPr>
        <w:rPr>
          <w:rFonts w:ascii="Cambria" w:hAnsi="Cambria"/>
          <w:sz w:val="22"/>
          <w:szCs w:val="22"/>
          <w:lang w:val="es-GT"/>
        </w:rPr>
      </w:pPr>
    </w:p>
    <w:p w14:paraId="074F0D75" w14:textId="77777777" w:rsidR="002C26D2" w:rsidRPr="00272115" w:rsidRDefault="00EB50B2" w:rsidP="002C26D2">
      <w:pPr>
        <w:rPr>
          <w:rFonts w:ascii="Cambria" w:hAnsi="Cambria"/>
          <w:b/>
          <w:sz w:val="22"/>
          <w:szCs w:val="22"/>
          <w:u w:val="single"/>
          <w:lang w:val="es-GT"/>
        </w:rPr>
      </w:pPr>
      <w:r w:rsidRPr="00272115">
        <w:rPr>
          <w:rFonts w:ascii="Cambria" w:hAnsi="Cambria"/>
          <w:b/>
          <w:sz w:val="22"/>
          <w:szCs w:val="22"/>
          <w:u w:val="single"/>
          <w:lang w:val="es-GT"/>
        </w:rPr>
        <w:t>Estándares Internacionales de OCIA</w:t>
      </w:r>
      <w:r w:rsidR="00CF0FD4" w:rsidRPr="00272115">
        <w:rPr>
          <w:rFonts w:ascii="Cambria" w:hAnsi="Cambria"/>
          <w:b/>
          <w:sz w:val="22"/>
          <w:szCs w:val="22"/>
          <w:u w:val="single"/>
          <w:lang w:val="es-GT"/>
        </w:rPr>
        <w:t xml:space="preserve"> (OCIA)</w:t>
      </w:r>
    </w:p>
    <w:p w14:paraId="3FBF512B" w14:textId="77777777" w:rsidR="002C26D2" w:rsidRPr="00272115" w:rsidRDefault="00E66F31" w:rsidP="002C26D2">
      <w:pPr>
        <w:rPr>
          <w:rFonts w:ascii="Cambria" w:hAnsi="Cambria"/>
          <w:sz w:val="22"/>
          <w:szCs w:val="22"/>
          <w:lang w:val="es-GT"/>
        </w:rPr>
      </w:pPr>
      <w:r w:rsidRPr="00272115">
        <w:rPr>
          <w:rStyle w:val="tlid-translation"/>
          <w:rFonts w:ascii="Cambria" w:hAnsi="Cambria"/>
          <w:sz w:val="22"/>
          <w:szCs w:val="22"/>
          <w:lang w:val="es-ES"/>
        </w:rPr>
        <w:lastRenderedPageBreak/>
        <w:t xml:space="preserve">El estándar 5.1.2 (c) de OCIA permite el uso de sabores que "se deriven totalmente de fuentes botánicas o animales" y la Lista de Materiales de Procesamiento define Sabor Natural como "Todos los </w:t>
      </w:r>
      <w:r w:rsidR="00D602AA" w:rsidRPr="00272115">
        <w:rPr>
          <w:rStyle w:val="tlid-translation"/>
          <w:rFonts w:ascii="Cambria" w:hAnsi="Cambria"/>
          <w:sz w:val="22"/>
          <w:szCs w:val="22"/>
          <w:lang w:val="es-ES"/>
        </w:rPr>
        <w:t>componente</w:t>
      </w:r>
      <w:r w:rsidRPr="00272115">
        <w:rPr>
          <w:rStyle w:val="tlid-translation"/>
          <w:rFonts w:ascii="Cambria" w:hAnsi="Cambria"/>
          <w:sz w:val="22"/>
          <w:szCs w:val="22"/>
          <w:lang w:val="es-ES"/>
        </w:rPr>
        <w:t>s del sabor</w:t>
      </w:r>
      <w:r w:rsidR="00255E98" w:rsidRPr="00272115">
        <w:rPr>
          <w:rStyle w:val="tlid-translation"/>
          <w:rFonts w:ascii="Cambria" w:hAnsi="Cambria"/>
          <w:sz w:val="22"/>
          <w:szCs w:val="22"/>
          <w:lang w:val="es-ES"/>
        </w:rPr>
        <w:t>izante</w:t>
      </w:r>
      <w:r w:rsidRPr="00272115">
        <w:rPr>
          <w:rStyle w:val="tlid-translation"/>
          <w:rFonts w:ascii="Cambria" w:hAnsi="Cambria"/>
          <w:sz w:val="22"/>
          <w:szCs w:val="22"/>
          <w:lang w:val="es-ES"/>
        </w:rPr>
        <w:t xml:space="preserve"> utilizados en el sabor natural son de fuentes naturales y no han sido modificados químicamente de manera que los haga diferentes a su estado químico natural. El sabor natural no se ha producido utilizando ningún solvente sintético </w:t>
      </w:r>
      <w:r w:rsidR="009B467D" w:rsidRPr="00272115">
        <w:rPr>
          <w:rStyle w:val="tlid-translation"/>
          <w:rFonts w:ascii="Cambria" w:hAnsi="Cambria"/>
          <w:sz w:val="22"/>
          <w:szCs w:val="22"/>
          <w:lang w:val="es-ES"/>
        </w:rPr>
        <w:t>ni</w:t>
      </w:r>
      <w:r w:rsidRPr="00272115">
        <w:rPr>
          <w:rStyle w:val="tlid-translation"/>
          <w:rFonts w:ascii="Cambria" w:hAnsi="Cambria"/>
          <w:sz w:val="22"/>
          <w:szCs w:val="22"/>
          <w:lang w:val="es-ES"/>
        </w:rPr>
        <w:t xml:space="preserve"> sistemas </w:t>
      </w:r>
      <w:r w:rsidR="009B467D" w:rsidRPr="00272115">
        <w:rPr>
          <w:rStyle w:val="tlid-translation"/>
          <w:rFonts w:ascii="Cambria" w:hAnsi="Cambria"/>
          <w:sz w:val="22"/>
          <w:szCs w:val="22"/>
          <w:lang w:val="es-ES"/>
        </w:rPr>
        <w:t xml:space="preserve">de ayudas </w:t>
      </w:r>
      <w:r w:rsidRPr="00272115">
        <w:rPr>
          <w:rStyle w:val="tlid-translation"/>
          <w:rFonts w:ascii="Cambria" w:hAnsi="Cambria"/>
          <w:sz w:val="22"/>
          <w:szCs w:val="22"/>
          <w:lang w:val="es-ES"/>
        </w:rPr>
        <w:t>o cualquier conservante artificial. Los sabores naturales utilizados en los productos que están etiquetados como "Hecho con ingredientes orgánicos" no pueden contener propilenglicol ni ningún conservante artificial, y no se pueden extraer con hexano ".</w:t>
      </w:r>
    </w:p>
    <w:p w14:paraId="2999A1FC" w14:textId="77777777" w:rsidR="002C26D2" w:rsidRPr="00272115" w:rsidRDefault="002C26D2" w:rsidP="002C26D2">
      <w:pPr>
        <w:rPr>
          <w:rFonts w:ascii="Cambria" w:hAnsi="Cambria"/>
          <w:sz w:val="22"/>
          <w:szCs w:val="22"/>
          <w:lang w:val="es-GT"/>
        </w:rPr>
      </w:pPr>
    </w:p>
    <w:p w14:paraId="05E7FF57" w14:textId="18DA7E28" w:rsidR="00EA3ABF" w:rsidRPr="00272115" w:rsidRDefault="00EA3ABF" w:rsidP="002C26D2">
      <w:pPr>
        <w:rPr>
          <w:rStyle w:val="tlid-translation"/>
          <w:rFonts w:ascii="Cambria" w:hAnsi="Cambria"/>
          <w:sz w:val="22"/>
          <w:szCs w:val="22"/>
          <w:lang w:val="es-ES"/>
        </w:rPr>
      </w:pPr>
      <w:r w:rsidRPr="00272115">
        <w:rPr>
          <w:rStyle w:val="tlid-translation"/>
          <w:rFonts w:ascii="Cambria" w:hAnsi="Cambria"/>
          <w:sz w:val="22"/>
          <w:szCs w:val="22"/>
          <w:lang w:val="es-ES"/>
        </w:rPr>
        <w:t xml:space="preserve">Para </w:t>
      </w:r>
      <w:r w:rsidR="00A579E7" w:rsidRPr="00272115">
        <w:rPr>
          <w:rStyle w:val="tlid-translation"/>
          <w:rFonts w:ascii="Cambria" w:hAnsi="Cambria"/>
          <w:sz w:val="22"/>
          <w:szCs w:val="22"/>
          <w:lang w:val="es-ES"/>
        </w:rPr>
        <w:t xml:space="preserve">revisar </w:t>
      </w:r>
      <w:r w:rsidRPr="00272115">
        <w:rPr>
          <w:rStyle w:val="tlid-translation"/>
          <w:rFonts w:ascii="Cambria" w:hAnsi="Cambria"/>
          <w:sz w:val="22"/>
          <w:szCs w:val="22"/>
          <w:lang w:val="es-ES"/>
        </w:rPr>
        <w:t xml:space="preserve">el uso de un sabor natural utilizado en un producto certificado, OCIA solicita la información a continuación para determinar el cumplimiento según los términos del programa orgánico aplicable. </w:t>
      </w:r>
      <w:r w:rsidRPr="00272115">
        <w:rPr>
          <w:rStyle w:val="tlid-translation"/>
          <w:rFonts w:ascii="Cambria" w:hAnsi="Cambria"/>
          <w:sz w:val="22"/>
          <w:szCs w:val="22"/>
          <w:u w:val="single"/>
          <w:lang w:val="es-ES"/>
        </w:rPr>
        <w:t>OCIA puede solicitar información adicional según sea necesario</w:t>
      </w:r>
      <w:r w:rsidRPr="00272115">
        <w:rPr>
          <w:rStyle w:val="tlid-translation"/>
          <w:rFonts w:ascii="Cambria" w:hAnsi="Cambria"/>
          <w:sz w:val="22"/>
          <w:szCs w:val="22"/>
          <w:lang w:val="es-ES"/>
        </w:rPr>
        <w:t>.</w:t>
      </w:r>
    </w:p>
    <w:p w14:paraId="303B6853" w14:textId="77777777" w:rsidR="002C26D2" w:rsidRPr="00AF570F" w:rsidRDefault="002C26D2" w:rsidP="002C26D2">
      <w:pPr>
        <w:rPr>
          <w:rFonts w:ascii="Cambria" w:hAnsi="Cambria"/>
          <w:sz w:val="22"/>
          <w:szCs w:val="22"/>
          <w:lang w:val="es-GT"/>
        </w:rPr>
      </w:pPr>
    </w:p>
    <w:tbl>
      <w:tblPr>
        <w:tblStyle w:val="TableGrid"/>
        <w:tblW w:w="0" w:type="auto"/>
        <w:tblLook w:val="04A0" w:firstRow="1" w:lastRow="0" w:firstColumn="1" w:lastColumn="0" w:noHBand="0" w:noVBand="1"/>
      </w:tblPr>
      <w:tblGrid>
        <w:gridCol w:w="3192"/>
        <w:gridCol w:w="1596"/>
        <w:gridCol w:w="1596"/>
        <w:gridCol w:w="3192"/>
      </w:tblGrid>
      <w:tr w:rsidR="002C26D2" w:rsidRPr="00272115" w14:paraId="054EFE57" w14:textId="77777777" w:rsidTr="002C26D2">
        <w:tc>
          <w:tcPr>
            <w:tcW w:w="9576" w:type="dxa"/>
            <w:gridSpan w:val="4"/>
          </w:tcPr>
          <w:p w14:paraId="721E0912" w14:textId="77777777" w:rsidR="002C26D2" w:rsidRPr="00272115" w:rsidRDefault="002C26D2" w:rsidP="00CF0FD4">
            <w:pPr>
              <w:spacing w:before="60" w:after="60"/>
              <w:jc w:val="center"/>
              <w:rPr>
                <w:rFonts w:ascii="Cambria" w:hAnsi="Cambria"/>
                <w:b/>
                <w:szCs w:val="22"/>
              </w:rPr>
            </w:pPr>
            <w:r w:rsidRPr="00272115">
              <w:rPr>
                <w:rFonts w:ascii="Cambria" w:hAnsi="Cambria"/>
                <w:b/>
                <w:szCs w:val="22"/>
                <w:lang w:val="es-GT"/>
              </w:rPr>
              <w:t>Product</w:t>
            </w:r>
            <w:r w:rsidR="00EA3ABF" w:rsidRPr="00272115">
              <w:rPr>
                <w:rFonts w:ascii="Cambria" w:hAnsi="Cambria"/>
                <w:b/>
                <w:szCs w:val="22"/>
                <w:lang w:val="es-GT"/>
              </w:rPr>
              <w:t>o</w:t>
            </w:r>
            <w:r w:rsidR="001155D0" w:rsidRPr="00272115">
              <w:rPr>
                <w:rFonts w:ascii="Cambria" w:hAnsi="Cambria"/>
                <w:b/>
                <w:szCs w:val="22"/>
                <w:lang w:val="es-GT"/>
              </w:rPr>
              <w:t xml:space="preserve"> </w:t>
            </w:r>
            <w:r w:rsidR="00EA3ABF" w:rsidRPr="00272115">
              <w:rPr>
                <w:rFonts w:ascii="Cambria" w:hAnsi="Cambria"/>
                <w:b/>
                <w:szCs w:val="22"/>
                <w:lang w:val="es-GT"/>
              </w:rPr>
              <w:t>Sabor</w:t>
            </w:r>
            <w:r w:rsidR="001155D0" w:rsidRPr="00272115">
              <w:rPr>
                <w:rFonts w:ascii="Cambria" w:hAnsi="Cambria"/>
                <w:b/>
                <w:szCs w:val="22"/>
                <w:lang w:val="es-GT"/>
              </w:rPr>
              <w:t>izante</w:t>
            </w:r>
            <w:r w:rsidR="00EA3ABF" w:rsidRPr="00272115">
              <w:rPr>
                <w:rFonts w:ascii="Cambria" w:hAnsi="Cambria"/>
                <w:b/>
                <w:szCs w:val="22"/>
              </w:rPr>
              <w:t xml:space="preserve"> Natural</w:t>
            </w:r>
          </w:p>
        </w:tc>
      </w:tr>
      <w:tr w:rsidR="002C26D2" w:rsidRPr="001E5EC4" w14:paraId="42B59D4D" w14:textId="77777777" w:rsidTr="002C26D2">
        <w:tc>
          <w:tcPr>
            <w:tcW w:w="9576" w:type="dxa"/>
            <w:gridSpan w:val="4"/>
          </w:tcPr>
          <w:p w14:paraId="427FFA64" w14:textId="110F61E4" w:rsidR="002C26D2" w:rsidRPr="00272115" w:rsidRDefault="002C26D2" w:rsidP="00CF0FD4">
            <w:pPr>
              <w:spacing w:before="60" w:after="60"/>
              <w:rPr>
                <w:rFonts w:ascii="Cambria" w:hAnsi="Cambria"/>
                <w:sz w:val="22"/>
                <w:szCs w:val="22"/>
                <w:lang w:val="es-GT"/>
              </w:rPr>
            </w:pPr>
            <w:r w:rsidRPr="00272115">
              <w:rPr>
                <w:rFonts w:ascii="Cambria" w:hAnsi="Cambria"/>
                <w:sz w:val="22"/>
                <w:szCs w:val="22"/>
                <w:lang w:val="es-GT"/>
              </w:rPr>
              <w:t>Identifica</w:t>
            </w:r>
            <w:r w:rsidR="00EA3ABF" w:rsidRPr="00272115">
              <w:rPr>
                <w:rFonts w:ascii="Cambria" w:hAnsi="Cambria"/>
                <w:sz w:val="22"/>
                <w:szCs w:val="22"/>
                <w:lang w:val="es-GT"/>
              </w:rPr>
              <w:t>ció</w:t>
            </w:r>
            <w:r w:rsidRPr="00272115">
              <w:rPr>
                <w:rFonts w:ascii="Cambria" w:hAnsi="Cambria"/>
                <w:sz w:val="22"/>
                <w:szCs w:val="22"/>
                <w:lang w:val="es-GT"/>
              </w:rPr>
              <w:t xml:space="preserve">n </w:t>
            </w:r>
            <w:r w:rsidR="00EA3ABF" w:rsidRPr="00272115">
              <w:rPr>
                <w:rFonts w:ascii="Cambria" w:hAnsi="Cambria"/>
                <w:sz w:val="22"/>
                <w:szCs w:val="22"/>
                <w:lang w:val="es-GT"/>
              </w:rPr>
              <w:t>del Sabor</w:t>
            </w:r>
            <w:r w:rsidR="001155D0" w:rsidRPr="00272115">
              <w:rPr>
                <w:rFonts w:ascii="Cambria" w:hAnsi="Cambria"/>
                <w:sz w:val="22"/>
                <w:szCs w:val="22"/>
                <w:lang w:val="es-GT"/>
              </w:rPr>
              <w:t>izante</w:t>
            </w:r>
            <w:r w:rsidR="00EA3ABF" w:rsidRPr="00272115">
              <w:rPr>
                <w:rFonts w:ascii="Cambria" w:hAnsi="Cambria"/>
                <w:sz w:val="22"/>
                <w:szCs w:val="22"/>
                <w:lang w:val="es-GT"/>
              </w:rPr>
              <w:t xml:space="preserve"> Natural</w:t>
            </w:r>
            <w:r w:rsidRPr="00272115">
              <w:rPr>
                <w:rFonts w:ascii="Cambria" w:hAnsi="Cambria"/>
                <w:sz w:val="22"/>
                <w:szCs w:val="22"/>
                <w:lang w:val="es-GT"/>
              </w:rPr>
              <w:t xml:space="preserve"> (N</w:t>
            </w:r>
            <w:r w:rsidR="00EA3ABF" w:rsidRPr="00272115">
              <w:rPr>
                <w:rFonts w:ascii="Cambria" w:hAnsi="Cambria"/>
                <w:sz w:val="22"/>
                <w:szCs w:val="22"/>
                <w:lang w:val="es-GT"/>
              </w:rPr>
              <w:t>ombre</w:t>
            </w:r>
            <w:r w:rsidRPr="00272115">
              <w:rPr>
                <w:rFonts w:ascii="Cambria" w:hAnsi="Cambria"/>
                <w:sz w:val="22"/>
                <w:szCs w:val="22"/>
                <w:lang w:val="es-GT"/>
              </w:rPr>
              <w:t>/c</w:t>
            </w:r>
            <w:r w:rsidR="00EA3ABF" w:rsidRPr="00272115">
              <w:rPr>
                <w:rFonts w:ascii="Cambria" w:hAnsi="Cambria"/>
                <w:sz w:val="22"/>
                <w:szCs w:val="22"/>
                <w:lang w:val="es-GT"/>
              </w:rPr>
              <w:t>ódigo</w:t>
            </w:r>
            <w:r w:rsidR="00A579E7" w:rsidRPr="00272115">
              <w:rPr>
                <w:rFonts w:ascii="Cambria" w:hAnsi="Cambria"/>
                <w:sz w:val="22"/>
                <w:szCs w:val="22"/>
                <w:lang w:val="es-GT"/>
              </w:rPr>
              <w:t xml:space="preserve"> </w:t>
            </w:r>
            <w:r w:rsidR="00A579E7" w:rsidRPr="00AF570F">
              <w:rPr>
                <w:rFonts w:ascii="Cambria" w:hAnsi="Cambria"/>
                <w:sz w:val="22"/>
                <w:szCs w:val="22"/>
                <w:lang w:val="es-GT"/>
              </w:rPr>
              <w:t>en la hoja técnica</w:t>
            </w:r>
            <w:r w:rsidRPr="00272115">
              <w:rPr>
                <w:rFonts w:ascii="Cambria" w:hAnsi="Cambria"/>
                <w:sz w:val="22"/>
                <w:szCs w:val="22"/>
                <w:lang w:val="es-GT"/>
              </w:rPr>
              <w:t>):</w:t>
            </w:r>
            <w:r w:rsidR="00CF0FD4" w:rsidRPr="00272115">
              <w:rPr>
                <w:rFonts w:ascii="Cambria" w:hAnsi="Cambria"/>
                <w:sz w:val="22"/>
                <w:szCs w:val="22"/>
                <w:lang w:val="es-GT"/>
              </w:rPr>
              <w:t xml:space="preserve">  </w:t>
            </w:r>
            <w:r w:rsidR="000547C8" w:rsidRPr="00272115">
              <w:rPr>
                <w:rFonts w:ascii="Cambria" w:hAnsi="Cambria"/>
                <w:b/>
                <w:sz w:val="22"/>
                <w:szCs w:val="22"/>
              </w:rPr>
              <w:fldChar w:fldCharType="begin">
                <w:ffData>
                  <w:name w:val="Text1"/>
                  <w:enabled/>
                  <w:calcOnExit w:val="0"/>
                  <w:textInput/>
                </w:ffData>
              </w:fldChar>
            </w:r>
            <w:r w:rsidR="00CF66F8" w:rsidRPr="00272115">
              <w:rPr>
                <w:rFonts w:ascii="Cambria" w:hAnsi="Cambria"/>
                <w:b/>
                <w:sz w:val="22"/>
                <w:szCs w:val="22"/>
                <w:lang w:val="es-GT"/>
              </w:rPr>
              <w:instrText xml:space="preserve"> FORMTEXT </w:instrText>
            </w:r>
            <w:r w:rsidR="000547C8" w:rsidRPr="00272115">
              <w:rPr>
                <w:rFonts w:ascii="Cambria" w:hAnsi="Cambria"/>
                <w:b/>
                <w:sz w:val="22"/>
                <w:szCs w:val="22"/>
              </w:rPr>
            </w:r>
            <w:r w:rsidR="000547C8" w:rsidRPr="00272115">
              <w:rPr>
                <w:rFonts w:ascii="Cambria" w:hAnsi="Cambria"/>
                <w:b/>
                <w:sz w:val="22"/>
                <w:szCs w:val="22"/>
              </w:rPr>
              <w:fldChar w:fldCharType="separate"/>
            </w:r>
            <w:r w:rsidR="00CF66F8" w:rsidRPr="00272115">
              <w:rPr>
                <w:rFonts w:ascii="Cambria" w:hAnsi="Cambria"/>
                <w:b/>
                <w:noProof/>
                <w:sz w:val="22"/>
                <w:szCs w:val="22"/>
              </w:rPr>
              <w:t> </w:t>
            </w:r>
            <w:r w:rsidR="00CF66F8" w:rsidRPr="00272115">
              <w:rPr>
                <w:rFonts w:ascii="Cambria" w:hAnsi="Cambria"/>
                <w:b/>
                <w:noProof/>
                <w:sz w:val="22"/>
                <w:szCs w:val="22"/>
              </w:rPr>
              <w:t> </w:t>
            </w:r>
            <w:r w:rsidR="00CF66F8" w:rsidRPr="00272115">
              <w:rPr>
                <w:rFonts w:ascii="Cambria" w:hAnsi="Cambria"/>
                <w:b/>
                <w:noProof/>
                <w:sz w:val="22"/>
                <w:szCs w:val="22"/>
              </w:rPr>
              <w:t> </w:t>
            </w:r>
            <w:r w:rsidR="00CF66F8" w:rsidRPr="00272115">
              <w:rPr>
                <w:rFonts w:ascii="Cambria" w:hAnsi="Cambria"/>
                <w:b/>
                <w:noProof/>
                <w:sz w:val="22"/>
                <w:szCs w:val="22"/>
              </w:rPr>
              <w:t> </w:t>
            </w:r>
            <w:r w:rsidR="00CF66F8" w:rsidRPr="00272115">
              <w:rPr>
                <w:rFonts w:ascii="Cambria" w:hAnsi="Cambria"/>
                <w:b/>
                <w:noProof/>
                <w:sz w:val="22"/>
                <w:szCs w:val="22"/>
              </w:rPr>
              <w:t> </w:t>
            </w:r>
            <w:r w:rsidR="000547C8" w:rsidRPr="00272115">
              <w:rPr>
                <w:rFonts w:ascii="Cambria" w:hAnsi="Cambria"/>
                <w:b/>
                <w:sz w:val="22"/>
                <w:szCs w:val="22"/>
              </w:rPr>
              <w:fldChar w:fldCharType="end"/>
            </w:r>
          </w:p>
        </w:tc>
      </w:tr>
      <w:tr w:rsidR="002C26D2" w:rsidRPr="001E5EC4" w14:paraId="2CD05B7E" w14:textId="77777777" w:rsidTr="002C26D2">
        <w:tc>
          <w:tcPr>
            <w:tcW w:w="9576" w:type="dxa"/>
            <w:gridSpan w:val="4"/>
          </w:tcPr>
          <w:p w14:paraId="4C607E0B" w14:textId="11267BC2" w:rsidR="002C26D2" w:rsidRPr="00272115" w:rsidRDefault="00EA3ABF" w:rsidP="00CF0FD4">
            <w:pPr>
              <w:spacing w:before="60" w:after="60"/>
              <w:rPr>
                <w:rFonts w:ascii="Cambria" w:hAnsi="Cambria"/>
                <w:sz w:val="22"/>
                <w:szCs w:val="22"/>
                <w:lang w:val="es-GT"/>
              </w:rPr>
            </w:pPr>
            <w:r w:rsidRPr="00272115">
              <w:rPr>
                <w:rFonts w:ascii="Cambria" w:hAnsi="Cambria"/>
                <w:sz w:val="22"/>
                <w:szCs w:val="22"/>
                <w:lang w:val="es-GT"/>
              </w:rPr>
              <w:t>Nombre y Dirección del</w:t>
            </w:r>
            <w:r w:rsidR="00A579E7" w:rsidRPr="00272115">
              <w:rPr>
                <w:rFonts w:ascii="Cambria" w:hAnsi="Cambria"/>
                <w:sz w:val="22"/>
                <w:szCs w:val="22"/>
                <w:lang w:val="es-GT"/>
              </w:rPr>
              <w:t xml:space="preserve"> Fabricante</w:t>
            </w:r>
            <w:r w:rsidR="002C26D2" w:rsidRPr="00272115">
              <w:rPr>
                <w:rFonts w:ascii="Cambria" w:hAnsi="Cambria"/>
                <w:sz w:val="22"/>
                <w:szCs w:val="22"/>
                <w:lang w:val="es-GT"/>
              </w:rPr>
              <w:t>:</w:t>
            </w:r>
            <w:r w:rsidR="00CF66F8" w:rsidRPr="00272115">
              <w:rPr>
                <w:rFonts w:ascii="Cambria" w:hAnsi="Cambria"/>
                <w:sz w:val="22"/>
                <w:szCs w:val="22"/>
                <w:lang w:val="es-GT"/>
              </w:rPr>
              <w:t xml:space="preserve">  </w:t>
            </w:r>
            <w:r w:rsidR="000547C8" w:rsidRPr="00272115">
              <w:rPr>
                <w:rFonts w:ascii="Cambria" w:hAnsi="Cambria"/>
                <w:b/>
                <w:sz w:val="22"/>
                <w:szCs w:val="22"/>
              </w:rPr>
              <w:fldChar w:fldCharType="begin">
                <w:ffData>
                  <w:name w:val="Text1"/>
                  <w:enabled/>
                  <w:calcOnExit w:val="0"/>
                  <w:textInput/>
                </w:ffData>
              </w:fldChar>
            </w:r>
            <w:r w:rsidR="00CF66F8" w:rsidRPr="00272115">
              <w:rPr>
                <w:rFonts w:ascii="Cambria" w:hAnsi="Cambria"/>
                <w:b/>
                <w:sz w:val="22"/>
                <w:szCs w:val="22"/>
                <w:lang w:val="es-GT"/>
              </w:rPr>
              <w:instrText xml:space="preserve"> FORMTEXT </w:instrText>
            </w:r>
            <w:r w:rsidR="000547C8" w:rsidRPr="00272115">
              <w:rPr>
                <w:rFonts w:ascii="Cambria" w:hAnsi="Cambria"/>
                <w:b/>
                <w:sz w:val="22"/>
                <w:szCs w:val="22"/>
              </w:rPr>
            </w:r>
            <w:r w:rsidR="000547C8" w:rsidRPr="00272115">
              <w:rPr>
                <w:rFonts w:ascii="Cambria" w:hAnsi="Cambria"/>
                <w:b/>
                <w:sz w:val="22"/>
                <w:szCs w:val="22"/>
              </w:rPr>
              <w:fldChar w:fldCharType="separate"/>
            </w:r>
            <w:r w:rsidR="00CF66F8" w:rsidRPr="00272115">
              <w:rPr>
                <w:rFonts w:ascii="Cambria" w:hAnsi="Cambria"/>
                <w:b/>
                <w:noProof/>
                <w:sz w:val="22"/>
                <w:szCs w:val="22"/>
              </w:rPr>
              <w:t> </w:t>
            </w:r>
            <w:r w:rsidR="00CF66F8" w:rsidRPr="00272115">
              <w:rPr>
                <w:rFonts w:ascii="Cambria" w:hAnsi="Cambria"/>
                <w:b/>
                <w:noProof/>
                <w:sz w:val="22"/>
                <w:szCs w:val="22"/>
              </w:rPr>
              <w:t> </w:t>
            </w:r>
            <w:r w:rsidR="00CF66F8" w:rsidRPr="00272115">
              <w:rPr>
                <w:rFonts w:ascii="Cambria" w:hAnsi="Cambria"/>
                <w:b/>
                <w:noProof/>
                <w:sz w:val="22"/>
                <w:szCs w:val="22"/>
              </w:rPr>
              <w:t> </w:t>
            </w:r>
            <w:r w:rsidR="00CF66F8" w:rsidRPr="00272115">
              <w:rPr>
                <w:rFonts w:ascii="Cambria" w:hAnsi="Cambria"/>
                <w:b/>
                <w:noProof/>
                <w:sz w:val="22"/>
                <w:szCs w:val="22"/>
              </w:rPr>
              <w:t> </w:t>
            </w:r>
            <w:r w:rsidR="00CF66F8" w:rsidRPr="00272115">
              <w:rPr>
                <w:rFonts w:ascii="Cambria" w:hAnsi="Cambria"/>
                <w:b/>
                <w:noProof/>
                <w:sz w:val="22"/>
                <w:szCs w:val="22"/>
              </w:rPr>
              <w:t> </w:t>
            </w:r>
            <w:r w:rsidR="000547C8" w:rsidRPr="00272115">
              <w:rPr>
                <w:rFonts w:ascii="Cambria" w:hAnsi="Cambria"/>
                <w:b/>
                <w:sz w:val="22"/>
                <w:szCs w:val="22"/>
              </w:rPr>
              <w:fldChar w:fldCharType="end"/>
            </w:r>
          </w:p>
        </w:tc>
      </w:tr>
      <w:tr w:rsidR="00A579E7" w:rsidRPr="00272115" w14:paraId="1D503F30" w14:textId="77777777" w:rsidTr="002C26D2">
        <w:tc>
          <w:tcPr>
            <w:tcW w:w="9576" w:type="dxa"/>
            <w:gridSpan w:val="4"/>
          </w:tcPr>
          <w:p w14:paraId="3807C653" w14:textId="490A82D8" w:rsidR="00A579E7" w:rsidRPr="00272115" w:rsidRDefault="00A579E7" w:rsidP="00CF0FD4">
            <w:pPr>
              <w:spacing w:before="60" w:after="60"/>
              <w:rPr>
                <w:rFonts w:ascii="Cambria" w:hAnsi="Cambria"/>
                <w:sz w:val="22"/>
                <w:szCs w:val="22"/>
                <w:lang w:val="es-GT"/>
              </w:rPr>
            </w:pPr>
            <w:r w:rsidRPr="00272115">
              <w:rPr>
                <w:rFonts w:ascii="Cambria" w:hAnsi="Cambria"/>
                <w:sz w:val="22"/>
                <w:szCs w:val="22"/>
                <w:lang w:val="es-GT"/>
              </w:rPr>
              <w:t xml:space="preserve">Dirección: </w:t>
            </w:r>
            <w:r w:rsidRPr="00272115">
              <w:rPr>
                <w:rFonts w:ascii="Cambria" w:hAnsi="Cambria"/>
                <w:b/>
                <w:sz w:val="22"/>
                <w:szCs w:val="22"/>
              </w:rPr>
              <w:fldChar w:fldCharType="begin">
                <w:ffData>
                  <w:name w:val="Text1"/>
                  <w:enabled/>
                  <w:calcOnExit w:val="0"/>
                  <w:textInput/>
                </w:ffData>
              </w:fldChar>
            </w:r>
            <w:r w:rsidRPr="00272115">
              <w:rPr>
                <w:rFonts w:ascii="Cambria" w:hAnsi="Cambria"/>
                <w:b/>
                <w:sz w:val="22"/>
                <w:szCs w:val="22"/>
                <w:lang w:val="es-GT"/>
              </w:rPr>
              <w:instrText xml:space="preserve"> FORMTEXT </w:instrText>
            </w:r>
            <w:r w:rsidRPr="00272115">
              <w:rPr>
                <w:rFonts w:ascii="Cambria" w:hAnsi="Cambria"/>
                <w:b/>
                <w:sz w:val="22"/>
                <w:szCs w:val="22"/>
              </w:rPr>
            </w:r>
            <w:r w:rsidRPr="00272115">
              <w:rPr>
                <w:rFonts w:ascii="Cambria" w:hAnsi="Cambria"/>
                <w:b/>
                <w:sz w:val="22"/>
                <w:szCs w:val="22"/>
              </w:rPr>
              <w:fldChar w:fldCharType="separate"/>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sz w:val="22"/>
                <w:szCs w:val="22"/>
              </w:rPr>
              <w:fldChar w:fldCharType="end"/>
            </w:r>
          </w:p>
        </w:tc>
      </w:tr>
      <w:tr w:rsidR="00A579E7" w:rsidRPr="00272115" w14:paraId="7C36D695" w14:textId="77777777" w:rsidTr="00E4252A">
        <w:tc>
          <w:tcPr>
            <w:tcW w:w="3192" w:type="dxa"/>
          </w:tcPr>
          <w:p w14:paraId="177A4400" w14:textId="3521685A" w:rsidR="00A579E7" w:rsidRPr="00272115" w:rsidRDefault="00A579E7" w:rsidP="00E4252A">
            <w:pPr>
              <w:spacing w:before="60" w:after="60"/>
              <w:rPr>
                <w:rFonts w:ascii="Cambria" w:hAnsi="Cambria"/>
                <w:sz w:val="22"/>
                <w:szCs w:val="22"/>
              </w:rPr>
            </w:pPr>
            <w:r w:rsidRPr="00272115">
              <w:rPr>
                <w:rFonts w:ascii="Cambria" w:hAnsi="Cambria"/>
                <w:sz w:val="22"/>
                <w:szCs w:val="22"/>
              </w:rPr>
              <w:t xml:space="preserve">Ciudad: </w:t>
            </w:r>
            <w:r w:rsidRPr="00272115">
              <w:rPr>
                <w:rFonts w:ascii="Cambria" w:hAnsi="Cambria"/>
                <w:b/>
                <w:sz w:val="22"/>
                <w:szCs w:val="22"/>
              </w:rPr>
              <w:fldChar w:fldCharType="begin">
                <w:ffData>
                  <w:name w:val="Text1"/>
                  <w:enabled/>
                  <w:calcOnExit w:val="0"/>
                  <w:textInput/>
                </w:ffData>
              </w:fldChar>
            </w:r>
            <w:r w:rsidRPr="00272115">
              <w:rPr>
                <w:rFonts w:ascii="Cambria" w:hAnsi="Cambria"/>
                <w:b/>
                <w:sz w:val="22"/>
                <w:szCs w:val="22"/>
              </w:rPr>
              <w:instrText xml:space="preserve"> FORMTEXT </w:instrText>
            </w:r>
            <w:r w:rsidRPr="00272115">
              <w:rPr>
                <w:rFonts w:ascii="Cambria" w:hAnsi="Cambria"/>
                <w:b/>
                <w:sz w:val="22"/>
                <w:szCs w:val="22"/>
              </w:rPr>
            </w:r>
            <w:r w:rsidRPr="00272115">
              <w:rPr>
                <w:rFonts w:ascii="Cambria" w:hAnsi="Cambria"/>
                <w:b/>
                <w:sz w:val="22"/>
                <w:szCs w:val="22"/>
              </w:rPr>
              <w:fldChar w:fldCharType="separate"/>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sz w:val="22"/>
                <w:szCs w:val="22"/>
              </w:rPr>
              <w:fldChar w:fldCharType="end"/>
            </w:r>
          </w:p>
        </w:tc>
        <w:tc>
          <w:tcPr>
            <w:tcW w:w="3192" w:type="dxa"/>
            <w:gridSpan w:val="2"/>
          </w:tcPr>
          <w:p w14:paraId="488F84FF" w14:textId="3E8749BD" w:rsidR="00A579E7" w:rsidRPr="00272115" w:rsidRDefault="00A579E7" w:rsidP="00E4252A">
            <w:pPr>
              <w:spacing w:before="60" w:after="60"/>
              <w:rPr>
                <w:rFonts w:ascii="Cambria" w:hAnsi="Cambria"/>
                <w:sz w:val="22"/>
                <w:szCs w:val="22"/>
              </w:rPr>
            </w:pPr>
            <w:r w:rsidRPr="00272115">
              <w:rPr>
                <w:rFonts w:ascii="Cambria" w:hAnsi="Cambria"/>
                <w:sz w:val="22"/>
                <w:szCs w:val="22"/>
              </w:rPr>
              <w:t xml:space="preserve">Estado: </w:t>
            </w:r>
            <w:r w:rsidRPr="00272115">
              <w:rPr>
                <w:rFonts w:ascii="Cambria" w:hAnsi="Cambria"/>
                <w:b/>
                <w:sz w:val="22"/>
                <w:szCs w:val="22"/>
              </w:rPr>
              <w:fldChar w:fldCharType="begin">
                <w:ffData>
                  <w:name w:val="Text1"/>
                  <w:enabled/>
                  <w:calcOnExit w:val="0"/>
                  <w:textInput/>
                </w:ffData>
              </w:fldChar>
            </w:r>
            <w:r w:rsidRPr="00272115">
              <w:rPr>
                <w:rFonts w:ascii="Cambria" w:hAnsi="Cambria"/>
                <w:b/>
                <w:sz w:val="22"/>
                <w:szCs w:val="22"/>
              </w:rPr>
              <w:instrText xml:space="preserve"> FORMTEXT </w:instrText>
            </w:r>
            <w:r w:rsidRPr="00272115">
              <w:rPr>
                <w:rFonts w:ascii="Cambria" w:hAnsi="Cambria"/>
                <w:b/>
                <w:sz w:val="22"/>
                <w:szCs w:val="22"/>
              </w:rPr>
            </w:r>
            <w:r w:rsidRPr="00272115">
              <w:rPr>
                <w:rFonts w:ascii="Cambria" w:hAnsi="Cambria"/>
                <w:b/>
                <w:sz w:val="22"/>
                <w:szCs w:val="22"/>
              </w:rPr>
              <w:fldChar w:fldCharType="separate"/>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sz w:val="22"/>
                <w:szCs w:val="22"/>
              </w:rPr>
              <w:fldChar w:fldCharType="end"/>
            </w:r>
          </w:p>
        </w:tc>
        <w:tc>
          <w:tcPr>
            <w:tcW w:w="3192" w:type="dxa"/>
          </w:tcPr>
          <w:p w14:paraId="44EE120A" w14:textId="6DCDD062" w:rsidR="00A579E7" w:rsidRPr="00272115" w:rsidRDefault="00A579E7" w:rsidP="00E4252A">
            <w:pPr>
              <w:spacing w:before="60" w:after="60"/>
              <w:rPr>
                <w:rFonts w:ascii="Cambria" w:hAnsi="Cambria"/>
                <w:sz w:val="22"/>
                <w:szCs w:val="22"/>
              </w:rPr>
            </w:pPr>
            <w:r w:rsidRPr="00272115">
              <w:rPr>
                <w:rFonts w:ascii="Cambria" w:hAnsi="Cambria"/>
                <w:sz w:val="22"/>
                <w:szCs w:val="22"/>
              </w:rPr>
              <w:t xml:space="preserve">Zip/Código Postal: </w:t>
            </w:r>
            <w:r w:rsidRPr="00272115">
              <w:rPr>
                <w:rFonts w:ascii="Cambria" w:hAnsi="Cambria"/>
                <w:b/>
                <w:sz w:val="22"/>
                <w:szCs w:val="22"/>
              </w:rPr>
              <w:fldChar w:fldCharType="begin">
                <w:ffData>
                  <w:name w:val="Text1"/>
                  <w:enabled/>
                  <w:calcOnExit w:val="0"/>
                  <w:textInput/>
                </w:ffData>
              </w:fldChar>
            </w:r>
            <w:r w:rsidRPr="00272115">
              <w:rPr>
                <w:rFonts w:ascii="Cambria" w:hAnsi="Cambria"/>
                <w:b/>
                <w:sz w:val="22"/>
                <w:szCs w:val="22"/>
              </w:rPr>
              <w:instrText xml:space="preserve"> FORMTEXT </w:instrText>
            </w:r>
            <w:r w:rsidRPr="00272115">
              <w:rPr>
                <w:rFonts w:ascii="Cambria" w:hAnsi="Cambria"/>
                <w:b/>
                <w:sz w:val="22"/>
                <w:szCs w:val="22"/>
              </w:rPr>
            </w:r>
            <w:r w:rsidRPr="00272115">
              <w:rPr>
                <w:rFonts w:ascii="Cambria" w:hAnsi="Cambria"/>
                <w:b/>
                <w:sz w:val="22"/>
                <w:szCs w:val="22"/>
              </w:rPr>
              <w:fldChar w:fldCharType="separate"/>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sz w:val="22"/>
                <w:szCs w:val="22"/>
              </w:rPr>
              <w:fldChar w:fldCharType="end"/>
            </w:r>
          </w:p>
        </w:tc>
      </w:tr>
      <w:tr w:rsidR="00A579E7" w:rsidRPr="00272115" w14:paraId="167111D5" w14:textId="77777777" w:rsidTr="00E4252A">
        <w:tc>
          <w:tcPr>
            <w:tcW w:w="4788" w:type="dxa"/>
            <w:gridSpan w:val="2"/>
          </w:tcPr>
          <w:p w14:paraId="5ED300DF" w14:textId="0261BDDB" w:rsidR="00A579E7" w:rsidRPr="00272115" w:rsidRDefault="00A579E7" w:rsidP="00E4252A">
            <w:pPr>
              <w:spacing w:before="60" w:after="60"/>
              <w:rPr>
                <w:rFonts w:ascii="Cambria" w:hAnsi="Cambria"/>
                <w:sz w:val="22"/>
                <w:szCs w:val="22"/>
              </w:rPr>
            </w:pPr>
            <w:r w:rsidRPr="003F697C">
              <w:rPr>
                <w:rFonts w:ascii="Cambria" w:hAnsi="Cambria"/>
                <w:sz w:val="22"/>
                <w:szCs w:val="22"/>
                <w:lang w:val="es-GT"/>
              </w:rPr>
              <w:t>Teléfono</w:t>
            </w:r>
            <w:r w:rsidRPr="00272115">
              <w:rPr>
                <w:rFonts w:ascii="Cambria" w:hAnsi="Cambria"/>
                <w:sz w:val="22"/>
                <w:szCs w:val="22"/>
              </w:rPr>
              <w:t xml:space="preserve">: </w:t>
            </w:r>
            <w:r w:rsidRPr="00272115">
              <w:rPr>
                <w:rFonts w:ascii="Cambria" w:hAnsi="Cambria"/>
                <w:b/>
                <w:sz w:val="22"/>
                <w:szCs w:val="22"/>
              </w:rPr>
              <w:fldChar w:fldCharType="begin">
                <w:ffData>
                  <w:name w:val="Text1"/>
                  <w:enabled/>
                  <w:calcOnExit w:val="0"/>
                  <w:textInput/>
                </w:ffData>
              </w:fldChar>
            </w:r>
            <w:r w:rsidRPr="00272115">
              <w:rPr>
                <w:rFonts w:ascii="Cambria" w:hAnsi="Cambria"/>
                <w:b/>
                <w:sz w:val="22"/>
                <w:szCs w:val="22"/>
              </w:rPr>
              <w:instrText xml:space="preserve"> FORMTEXT </w:instrText>
            </w:r>
            <w:r w:rsidRPr="00272115">
              <w:rPr>
                <w:rFonts w:ascii="Cambria" w:hAnsi="Cambria"/>
                <w:b/>
                <w:sz w:val="22"/>
                <w:szCs w:val="22"/>
              </w:rPr>
            </w:r>
            <w:r w:rsidRPr="00272115">
              <w:rPr>
                <w:rFonts w:ascii="Cambria" w:hAnsi="Cambria"/>
                <w:b/>
                <w:sz w:val="22"/>
                <w:szCs w:val="22"/>
              </w:rPr>
              <w:fldChar w:fldCharType="separate"/>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sz w:val="22"/>
                <w:szCs w:val="22"/>
              </w:rPr>
              <w:fldChar w:fldCharType="end"/>
            </w:r>
          </w:p>
        </w:tc>
        <w:tc>
          <w:tcPr>
            <w:tcW w:w="4788" w:type="dxa"/>
            <w:gridSpan w:val="2"/>
          </w:tcPr>
          <w:p w14:paraId="5FD556D5" w14:textId="77777777" w:rsidR="00A579E7" w:rsidRPr="00272115" w:rsidRDefault="00A579E7" w:rsidP="00E4252A">
            <w:pPr>
              <w:spacing w:before="60" w:after="60"/>
              <w:rPr>
                <w:rFonts w:ascii="Cambria" w:hAnsi="Cambria"/>
                <w:sz w:val="22"/>
                <w:szCs w:val="22"/>
              </w:rPr>
            </w:pPr>
            <w:r w:rsidRPr="00272115">
              <w:rPr>
                <w:rFonts w:ascii="Cambria" w:hAnsi="Cambria"/>
                <w:sz w:val="22"/>
                <w:szCs w:val="22"/>
              </w:rPr>
              <w:t xml:space="preserve">Email: </w:t>
            </w:r>
            <w:r w:rsidRPr="00272115">
              <w:rPr>
                <w:rFonts w:ascii="Cambria" w:hAnsi="Cambria"/>
                <w:b/>
                <w:sz w:val="22"/>
                <w:szCs w:val="22"/>
              </w:rPr>
              <w:fldChar w:fldCharType="begin">
                <w:ffData>
                  <w:name w:val="Text1"/>
                  <w:enabled/>
                  <w:calcOnExit w:val="0"/>
                  <w:textInput/>
                </w:ffData>
              </w:fldChar>
            </w:r>
            <w:r w:rsidRPr="00272115">
              <w:rPr>
                <w:rFonts w:ascii="Cambria" w:hAnsi="Cambria"/>
                <w:b/>
                <w:sz w:val="22"/>
                <w:szCs w:val="22"/>
              </w:rPr>
              <w:instrText xml:space="preserve"> FORMTEXT </w:instrText>
            </w:r>
            <w:r w:rsidRPr="00272115">
              <w:rPr>
                <w:rFonts w:ascii="Cambria" w:hAnsi="Cambria"/>
                <w:b/>
                <w:sz w:val="22"/>
                <w:szCs w:val="22"/>
              </w:rPr>
            </w:r>
            <w:r w:rsidRPr="00272115">
              <w:rPr>
                <w:rFonts w:ascii="Cambria" w:hAnsi="Cambria"/>
                <w:b/>
                <w:sz w:val="22"/>
                <w:szCs w:val="22"/>
              </w:rPr>
              <w:fldChar w:fldCharType="separate"/>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sz w:val="22"/>
                <w:szCs w:val="22"/>
              </w:rPr>
              <w:fldChar w:fldCharType="end"/>
            </w:r>
          </w:p>
        </w:tc>
      </w:tr>
      <w:tr w:rsidR="002C26D2" w:rsidRPr="001E5EC4" w14:paraId="3D565361" w14:textId="77777777" w:rsidTr="002C26D2">
        <w:tc>
          <w:tcPr>
            <w:tcW w:w="9576" w:type="dxa"/>
            <w:gridSpan w:val="4"/>
          </w:tcPr>
          <w:p w14:paraId="5052AF0A" w14:textId="77777777" w:rsidR="002C26D2" w:rsidRPr="00272115" w:rsidRDefault="00EA3ABF" w:rsidP="00CF0FD4">
            <w:pPr>
              <w:spacing w:before="60" w:after="60"/>
              <w:rPr>
                <w:rFonts w:ascii="Cambria" w:hAnsi="Cambria"/>
                <w:sz w:val="22"/>
                <w:szCs w:val="22"/>
                <w:lang w:val="es-GT"/>
              </w:rPr>
            </w:pPr>
            <w:r w:rsidRPr="00272115">
              <w:rPr>
                <w:rFonts w:ascii="Cambria" w:hAnsi="Cambria"/>
                <w:sz w:val="22"/>
                <w:szCs w:val="22"/>
                <w:lang w:val="es-GT"/>
              </w:rPr>
              <w:t>Programas Orgánicos para los que se utiliza el sabor</w:t>
            </w:r>
            <w:r w:rsidR="00255E98" w:rsidRPr="00272115">
              <w:rPr>
                <w:rFonts w:ascii="Cambria" w:hAnsi="Cambria"/>
                <w:sz w:val="22"/>
                <w:szCs w:val="22"/>
                <w:lang w:val="es-GT"/>
              </w:rPr>
              <w:t>izante</w:t>
            </w:r>
            <w:r w:rsidR="002C26D2" w:rsidRPr="00272115">
              <w:rPr>
                <w:rFonts w:ascii="Cambria" w:hAnsi="Cambria"/>
                <w:sz w:val="22"/>
                <w:szCs w:val="22"/>
                <w:lang w:val="es-GT"/>
              </w:rPr>
              <w:t>:</w:t>
            </w:r>
          </w:p>
          <w:p w14:paraId="0F11EA4D" w14:textId="61825C17" w:rsidR="002C26D2" w:rsidRPr="00AF570F" w:rsidRDefault="000547C8" w:rsidP="00CF0FD4">
            <w:pPr>
              <w:spacing w:before="60" w:after="60"/>
              <w:rPr>
                <w:rFonts w:ascii="Cambria" w:hAnsi="Cambria"/>
                <w:sz w:val="22"/>
                <w:szCs w:val="22"/>
                <w:lang w:val="es-GT"/>
              </w:rPr>
            </w:pPr>
            <w:r w:rsidRPr="00272115">
              <w:rPr>
                <w:rFonts w:ascii="Cambria" w:hAnsi="Cambria"/>
                <w:sz w:val="22"/>
                <w:szCs w:val="22"/>
              </w:rPr>
              <w:fldChar w:fldCharType="begin">
                <w:ffData>
                  <w:name w:val="Check1"/>
                  <w:enabled/>
                  <w:calcOnExit w:val="0"/>
                  <w:checkBox>
                    <w:sizeAuto/>
                    <w:default w:val="0"/>
                  </w:checkBox>
                </w:ffData>
              </w:fldChar>
            </w:r>
            <w:bookmarkStart w:id="0" w:name="Check1"/>
            <w:r w:rsidR="002C26D2" w:rsidRPr="00AF570F">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bookmarkEnd w:id="0"/>
            <w:r w:rsidR="002C26D2" w:rsidRPr="00AF570F">
              <w:rPr>
                <w:rFonts w:ascii="Cambria" w:hAnsi="Cambria"/>
                <w:sz w:val="22"/>
                <w:szCs w:val="22"/>
                <w:lang w:val="es-GT"/>
              </w:rPr>
              <w:t xml:space="preserve"> NOP    </w:t>
            </w:r>
            <w:r w:rsidRPr="00272115">
              <w:rPr>
                <w:rFonts w:ascii="Cambria" w:hAnsi="Cambria"/>
                <w:sz w:val="22"/>
                <w:szCs w:val="22"/>
              </w:rPr>
              <w:fldChar w:fldCharType="begin">
                <w:ffData>
                  <w:name w:val="Check3"/>
                  <w:enabled/>
                  <w:calcOnExit w:val="0"/>
                  <w:checkBox>
                    <w:sizeAuto/>
                    <w:default w:val="0"/>
                  </w:checkBox>
                </w:ffData>
              </w:fldChar>
            </w:r>
            <w:bookmarkStart w:id="1" w:name="Check3"/>
            <w:r w:rsidR="002C26D2" w:rsidRPr="00AF570F">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bookmarkEnd w:id="1"/>
            <w:r w:rsidR="002C26D2" w:rsidRPr="00AF570F">
              <w:rPr>
                <w:rFonts w:ascii="Cambria" w:hAnsi="Cambria"/>
                <w:sz w:val="22"/>
                <w:szCs w:val="22"/>
                <w:lang w:val="es-GT"/>
              </w:rPr>
              <w:t xml:space="preserve"> COR    </w:t>
            </w:r>
            <w:r w:rsidRPr="00272115">
              <w:rPr>
                <w:rFonts w:ascii="Cambria" w:hAnsi="Cambria"/>
                <w:sz w:val="22"/>
                <w:szCs w:val="22"/>
              </w:rPr>
              <w:fldChar w:fldCharType="begin">
                <w:ffData>
                  <w:name w:val="Check4"/>
                  <w:enabled/>
                  <w:calcOnExit w:val="0"/>
                  <w:checkBox>
                    <w:sizeAuto/>
                    <w:default w:val="0"/>
                  </w:checkBox>
                </w:ffData>
              </w:fldChar>
            </w:r>
            <w:bookmarkStart w:id="2" w:name="Check4"/>
            <w:r w:rsidR="002C26D2" w:rsidRPr="00AF570F">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bookmarkEnd w:id="2"/>
            <w:r w:rsidR="002C26D2" w:rsidRPr="00AF570F">
              <w:rPr>
                <w:rFonts w:ascii="Cambria" w:hAnsi="Cambria"/>
                <w:sz w:val="22"/>
                <w:szCs w:val="22"/>
                <w:lang w:val="es-GT"/>
              </w:rPr>
              <w:t xml:space="preserve"> JAS</w:t>
            </w:r>
            <w:r w:rsidR="00CF0FD4" w:rsidRPr="00AF570F">
              <w:rPr>
                <w:rFonts w:ascii="Cambria" w:hAnsi="Cambria"/>
                <w:sz w:val="22"/>
                <w:szCs w:val="22"/>
                <w:lang w:val="es-GT"/>
              </w:rPr>
              <w:t xml:space="preserve">    </w:t>
            </w:r>
            <w:r w:rsidRPr="00272115">
              <w:rPr>
                <w:rFonts w:ascii="Cambria" w:hAnsi="Cambria"/>
                <w:sz w:val="22"/>
                <w:szCs w:val="22"/>
              </w:rPr>
              <w:fldChar w:fldCharType="begin">
                <w:ffData>
                  <w:name w:val="Check2"/>
                  <w:enabled/>
                  <w:calcOnExit w:val="0"/>
                  <w:checkBox>
                    <w:sizeAuto/>
                    <w:default w:val="0"/>
                  </w:checkBox>
                </w:ffData>
              </w:fldChar>
            </w:r>
            <w:bookmarkStart w:id="3" w:name="Check2"/>
            <w:r w:rsidR="00CF0FD4" w:rsidRPr="00AF570F">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bookmarkEnd w:id="3"/>
            <w:r w:rsidR="00CF0FD4" w:rsidRPr="00AF570F">
              <w:rPr>
                <w:rFonts w:ascii="Cambria" w:hAnsi="Cambria"/>
                <w:sz w:val="22"/>
                <w:szCs w:val="22"/>
                <w:lang w:val="es-GT"/>
              </w:rPr>
              <w:t xml:space="preserve"> OCIA</w:t>
            </w:r>
            <w:r w:rsidR="009A77C7" w:rsidRPr="00272115">
              <w:rPr>
                <w:rFonts w:ascii="Cambria" w:hAnsi="Cambria"/>
                <w:sz w:val="22"/>
                <w:szCs w:val="22"/>
              </w:rPr>
              <w:fldChar w:fldCharType="begin">
                <w:ffData>
                  <w:name w:val="Check2"/>
                  <w:enabled/>
                  <w:calcOnExit w:val="0"/>
                  <w:checkBox>
                    <w:sizeAuto/>
                    <w:default w:val="0"/>
                  </w:checkBox>
                </w:ffData>
              </w:fldChar>
            </w:r>
            <w:r w:rsidR="009A77C7" w:rsidRPr="00AF570F">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9A77C7" w:rsidRPr="00272115">
              <w:rPr>
                <w:rFonts w:ascii="Cambria" w:hAnsi="Cambria"/>
                <w:sz w:val="22"/>
                <w:szCs w:val="22"/>
              </w:rPr>
              <w:fldChar w:fldCharType="end"/>
            </w:r>
            <w:r w:rsidR="009A77C7" w:rsidRPr="00AF570F">
              <w:rPr>
                <w:rFonts w:ascii="Cambria" w:hAnsi="Cambria"/>
                <w:sz w:val="22"/>
                <w:szCs w:val="22"/>
                <w:lang w:val="es-GT"/>
              </w:rPr>
              <w:t xml:space="preserve"> </w:t>
            </w:r>
            <w:r w:rsidR="009A77C7" w:rsidRPr="00272115">
              <w:rPr>
                <w:rFonts w:ascii="Cambria" w:hAnsi="Cambria"/>
                <w:sz w:val="22"/>
                <w:szCs w:val="22"/>
                <w:lang w:val="es-GT"/>
              </w:rPr>
              <w:t xml:space="preserve">LPO </w:t>
            </w:r>
            <w:r w:rsidR="009A77C7" w:rsidRPr="00272115">
              <w:rPr>
                <w:rFonts w:ascii="Cambria" w:hAnsi="Cambria"/>
                <w:sz w:val="22"/>
                <w:szCs w:val="22"/>
              </w:rPr>
              <w:fldChar w:fldCharType="begin">
                <w:ffData>
                  <w:name w:val="Check2"/>
                  <w:enabled/>
                  <w:calcOnExit w:val="0"/>
                  <w:checkBox>
                    <w:sizeAuto/>
                    <w:default w:val="0"/>
                  </w:checkBox>
                </w:ffData>
              </w:fldChar>
            </w:r>
            <w:r w:rsidR="009A77C7" w:rsidRPr="00AF570F">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9A77C7" w:rsidRPr="00272115">
              <w:rPr>
                <w:rFonts w:ascii="Cambria" w:hAnsi="Cambria"/>
                <w:sz w:val="22"/>
                <w:szCs w:val="22"/>
              </w:rPr>
              <w:fldChar w:fldCharType="end"/>
            </w:r>
            <w:r w:rsidR="009A77C7" w:rsidRPr="00AF570F">
              <w:rPr>
                <w:rFonts w:ascii="Cambria" w:hAnsi="Cambria"/>
                <w:sz w:val="22"/>
                <w:szCs w:val="22"/>
                <w:lang w:val="es-GT"/>
              </w:rPr>
              <w:t xml:space="preserve"> </w:t>
            </w:r>
            <w:r w:rsidR="009A77C7" w:rsidRPr="00272115">
              <w:rPr>
                <w:rFonts w:ascii="Cambria" w:hAnsi="Cambria"/>
                <w:sz w:val="22"/>
                <w:szCs w:val="22"/>
                <w:lang w:val="es-GT"/>
              </w:rPr>
              <w:t xml:space="preserve">Otro: </w:t>
            </w:r>
            <w:r w:rsidR="009A77C7" w:rsidRPr="00272115">
              <w:rPr>
                <w:rFonts w:ascii="Cambria" w:hAnsi="Cambria"/>
                <w:b/>
                <w:sz w:val="22"/>
                <w:szCs w:val="22"/>
              </w:rPr>
              <w:fldChar w:fldCharType="begin">
                <w:ffData>
                  <w:name w:val="Text1"/>
                  <w:enabled/>
                  <w:calcOnExit w:val="0"/>
                  <w:textInput/>
                </w:ffData>
              </w:fldChar>
            </w:r>
            <w:r w:rsidR="009A77C7" w:rsidRPr="00AF570F">
              <w:rPr>
                <w:rFonts w:ascii="Cambria" w:hAnsi="Cambria"/>
                <w:b/>
                <w:sz w:val="22"/>
                <w:szCs w:val="22"/>
                <w:lang w:val="es-GT"/>
              </w:rPr>
              <w:instrText xml:space="preserve"> FORMTEXT </w:instrText>
            </w:r>
            <w:r w:rsidR="009A77C7" w:rsidRPr="00272115">
              <w:rPr>
                <w:rFonts w:ascii="Cambria" w:hAnsi="Cambria"/>
                <w:b/>
                <w:sz w:val="22"/>
                <w:szCs w:val="22"/>
              </w:rPr>
            </w:r>
            <w:r w:rsidR="009A77C7" w:rsidRPr="00272115">
              <w:rPr>
                <w:rFonts w:ascii="Cambria" w:hAnsi="Cambria"/>
                <w:b/>
                <w:sz w:val="22"/>
                <w:szCs w:val="22"/>
              </w:rPr>
              <w:fldChar w:fldCharType="separate"/>
            </w:r>
            <w:r w:rsidR="009A77C7" w:rsidRPr="00272115">
              <w:rPr>
                <w:rFonts w:ascii="Cambria" w:hAnsi="Cambria"/>
                <w:b/>
                <w:noProof/>
                <w:sz w:val="22"/>
                <w:szCs w:val="22"/>
              </w:rPr>
              <w:t> </w:t>
            </w:r>
            <w:r w:rsidR="009A77C7" w:rsidRPr="00272115">
              <w:rPr>
                <w:rFonts w:ascii="Cambria" w:hAnsi="Cambria"/>
                <w:b/>
                <w:noProof/>
                <w:sz w:val="22"/>
                <w:szCs w:val="22"/>
              </w:rPr>
              <w:t> </w:t>
            </w:r>
            <w:r w:rsidR="009A77C7" w:rsidRPr="00272115">
              <w:rPr>
                <w:rFonts w:ascii="Cambria" w:hAnsi="Cambria"/>
                <w:b/>
                <w:noProof/>
                <w:sz w:val="22"/>
                <w:szCs w:val="22"/>
              </w:rPr>
              <w:t> </w:t>
            </w:r>
            <w:r w:rsidR="009A77C7" w:rsidRPr="00272115">
              <w:rPr>
                <w:rFonts w:ascii="Cambria" w:hAnsi="Cambria"/>
                <w:b/>
                <w:noProof/>
                <w:sz w:val="22"/>
                <w:szCs w:val="22"/>
              </w:rPr>
              <w:t> </w:t>
            </w:r>
            <w:r w:rsidR="009A77C7" w:rsidRPr="00272115">
              <w:rPr>
                <w:rFonts w:ascii="Cambria" w:hAnsi="Cambria"/>
                <w:b/>
                <w:noProof/>
                <w:sz w:val="22"/>
                <w:szCs w:val="22"/>
              </w:rPr>
              <w:t> </w:t>
            </w:r>
            <w:r w:rsidR="009A77C7" w:rsidRPr="00272115">
              <w:rPr>
                <w:rFonts w:ascii="Cambria" w:hAnsi="Cambria"/>
                <w:b/>
                <w:sz w:val="22"/>
                <w:szCs w:val="22"/>
              </w:rPr>
              <w:fldChar w:fldCharType="end"/>
            </w:r>
          </w:p>
        </w:tc>
      </w:tr>
      <w:tr w:rsidR="002C26D2" w:rsidRPr="00272115" w14:paraId="0A38AB96" w14:textId="77777777" w:rsidTr="002C26D2">
        <w:tc>
          <w:tcPr>
            <w:tcW w:w="9576" w:type="dxa"/>
            <w:gridSpan w:val="4"/>
          </w:tcPr>
          <w:p w14:paraId="33C98E0D" w14:textId="77777777" w:rsidR="002C26D2" w:rsidRPr="00272115" w:rsidRDefault="002C26D2" w:rsidP="00CF0FD4">
            <w:pPr>
              <w:spacing w:before="60" w:after="60"/>
              <w:rPr>
                <w:rFonts w:ascii="Cambria" w:hAnsi="Cambria"/>
                <w:sz w:val="22"/>
                <w:szCs w:val="22"/>
                <w:lang w:val="es-GT"/>
              </w:rPr>
            </w:pPr>
            <w:r w:rsidRPr="00272115">
              <w:rPr>
                <w:rFonts w:ascii="Cambria" w:hAnsi="Cambria"/>
                <w:sz w:val="22"/>
                <w:szCs w:val="22"/>
                <w:lang w:val="es-GT"/>
              </w:rPr>
              <w:t>T</w:t>
            </w:r>
            <w:r w:rsidR="00EA3ABF" w:rsidRPr="00272115">
              <w:rPr>
                <w:rFonts w:ascii="Cambria" w:hAnsi="Cambria"/>
                <w:sz w:val="22"/>
                <w:szCs w:val="22"/>
                <w:lang w:val="es-GT"/>
              </w:rPr>
              <w:t>ipo</w:t>
            </w:r>
            <w:r w:rsidRPr="00272115">
              <w:rPr>
                <w:rFonts w:ascii="Cambria" w:hAnsi="Cambria"/>
                <w:sz w:val="22"/>
                <w:szCs w:val="22"/>
                <w:lang w:val="es-GT"/>
              </w:rPr>
              <w:t xml:space="preserve"> </w:t>
            </w:r>
            <w:r w:rsidR="00EA3ABF" w:rsidRPr="00272115">
              <w:rPr>
                <w:rFonts w:ascii="Cambria" w:hAnsi="Cambria"/>
                <w:sz w:val="22"/>
                <w:szCs w:val="22"/>
                <w:lang w:val="es-GT"/>
              </w:rPr>
              <w:t>de</w:t>
            </w:r>
            <w:r w:rsidRPr="00272115">
              <w:rPr>
                <w:rFonts w:ascii="Cambria" w:hAnsi="Cambria"/>
                <w:sz w:val="22"/>
                <w:szCs w:val="22"/>
                <w:lang w:val="es-GT"/>
              </w:rPr>
              <w:t xml:space="preserve"> </w:t>
            </w:r>
            <w:r w:rsidR="00EA3ABF" w:rsidRPr="00272115">
              <w:rPr>
                <w:rFonts w:ascii="Cambria" w:hAnsi="Cambria"/>
                <w:sz w:val="22"/>
                <w:szCs w:val="22"/>
                <w:lang w:val="es-GT"/>
              </w:rPr>
              <w:t>sabor</w:t>
            </w:r>
            <w:r w:rsidR="00255E98" w:rsidRPr="00272115">
              <w:rPr>
                <w:rFonts w:ascii="Cambria" w:hAnsi="Cambria"/>
                <w:sz w:val="22"/>
                <w:szCs w:val="22"/>
                <w:lang w:val="es-GT"/>
              </w:rPr>
              <w:t>izante</w:t>
            </w:r>
            <w:r w:rsidRPr="00272115">
              <w:rPr>
                <w:rFonts w:ascii="Cambria" w:hAnsi="Cambria"/>
                <w:sz w:val="22"/>
                <w:szCs w:val="22"/>
                <w:lang w:val="es-GT"/>
              </w:rPr>
              <w:t xml:space="preserve"> (selec</w:t>
            </w:r>
            <w:r w:rsidR="00EA3ABF" w:rsidRPr="00272115">
              <w:rPr>
                <w:rFonts w:ascii="Cambria" w:hAnsi="Cambria"/>
                <w:sz w:val="22"/>
                <w:szCs w:val="22"/>
                <w:lang w:val="es-GT"/>
              </w:rPr>
              <w:t>cione</w:t>
            </w:r>
            <w:r w:rsidRPr="00272115">
              <w:rPr>
                <w:rFonts w:ascii="Cambria" w:hAnsi="Cambria"/>
                <w:sz w:val="22"/>
                <w:szCs w:val="22"/>
                <w:lang w:val="es-GT"/>
              </w:rPr>
              <w:t xml:space="preserve"> </w:t>
            </w:r>
            <w:r w:rsidR="00EA3ABF" w:rsidRPr="00272115">
              <w:rPr>
                <w:rFonts w:ascii="Cambria" w:hAnsi="Cambria"/>
                <w:sz w:val="22"/>
                <w:szCs w:val="22"/>
                <w:lang w:val="es-GT"/>
              </w:rPr>
              <w:t>uno</w:t>
            </w:r>
            <w:r w:rsidRPr="00272115">
              <w:rPr>
                <w:rFonts w:ascii="Cambria" w:hAnsi="Cambria"/>
                <w:sz w:val="22"/>
                <w:szCs w:val="22"/>
                <w:lang w:val="es-GT"/>
              </w:rPr>
              <w:t xml:space="preserve"> o </w:t>
            </w:r>
            <w:r w:rsidR="00D602AA" w:rsidRPr="00272115">
              <w:rPr>
                <w:rFonts w:ascii="Cambria" w:hAnsi="Cambria"/>
                <w:sz w:val="22"/>
                <w:szCs w:val="22"/>
                <w:lang w:val="es-GT"/>
              </w:rPr>
              <w:t>más</w:t>
            </w:r>
            <w:r w:rsidRPr="00272115">
              <w:rPr>
                <w:rFonts w:ascii="Cambria" w:hAnsi="Cambria"/>
                <w:sz w:val="22"/>
                <w:szCs w:val="22"/>
                <w:lang w:val="es-GT"/>
              </w:rPr>
              <w:t xml:space="preserve"> </w:t>
            </w:r>
            <w:r w:rsidR="00EA3ABF" w:rsidRPr="00272115">
              <w:rPr>
                <w:rFonts w:ascii="Cambria" w:hAnsi="Cambria"/>
                <w:sz w:val="22"/>
                <w:szCs w:val="22"/>
                <w:lang w:val="es-GT"/>
              </w:rPr>
              <w:t>según sea</w:t>
            </w:r>
            <w:r w:rsidRPr="00272115">
              <w:rPr>
                <w:rFonts w:ascii="Cambria" w:hAnsi="Cambria"/>
                <w:sz w:val="22"/>
                <w:szCs w:val="22"/>
                <w:lang w:val="es-GT"/>
              </w:rPr>
              <w:t xml:space="preserve"> neces</w:t>
            </w:r>
            <w:r w:rsidR="00EA3ABF" w:rsidRPr="00272115">
              <w:rPr>
                <w:rFonts w:ascii="Cambria" w:hAnsi="Cambria"/>
                <w:sz w:val="22"/>
                <w:szCs w:val="22"/>
                <w:lang w:val="es-GT"/>
              </w:rPr>
              <w:t>ario</w:t>
            </w:r>
            <w:r w:rsidRPr="00272115">
              <w:rPr>
                <w:rFonts w:ascii="Cambria" w:hAnsi="Cambria"/>
                <w:sz w:val="22"/>
                <w:szCs w:val="22"/>
                <w:lang w:val="es-GT"/>
              </w:rPr>
              <w:t>):</w:t>
            </w:r>
          </w:p>
          <w:p w14:paraId="565B4C15" w14:textId="77777777" w:rsidR="002C26D2" w:rsidRPr="00272115" w:rsidRDefault="000547C8" w:rsidP="00CF0FD4">
            <w:pPr>
              <w:spacing w:before="60" w:after="60"/>
              <w:rPr>
                <w:rFonts w:ascii="Cambria" w:hAnsi="Cambria"/>
                <w:sz w:val="22"/>
                <w:szCs w:val="22"/>
                <w:lang w:val="es-GT"/>
              </w:rPr>
            </w:pPr>
            <w:r w:rsidRPr="00272115">
              <w:rPr>
                <w:rFonts w:ascii="Cambria" w:hAnsi="Cambria"/>
                <w:sz w:val="22"/>
                <w:szCs w:val="22"/>
              </w:rPr>
              <w:fldChar w:fldCharType="begin">
                <w:ffData>
                  <w:name w:val="Check5"/>
                  <w:enabled/>
                  <w:calcOnExit w:val="0"/>
                  <w:checkBox>
                    <w:sizeAuto/>
                    <w:default w:val="0"/>
                  </w:checkBox>
                </w:ffData>
              </w:fldChar>
            </w:r>
            <w:bookmarkStart w:id="4" w:name="Check5"/>
            <w:r w:rsidR="002C26D2"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bookmarkEnd w:id="4"/>
            <w:r w:rsidR="002C26D2" w:rsidRPr="00272115">
              <w:rPr>
                <w:rFonts w:ascii="Cambria" w:hAnsi="Cambria"/>
                <w:sz w:val="22"/>
                <w:szCs w:val="22"/>
                <w:lang w:val="es-GT"/>
              </w:rPr>
              <w:t xml:space="preserve"> </w:t>
            </w:r>
            <w:r w:rsidR="00D602AA" w:rsidRPr="00272115">
              <w:rPr>
                <w:rFonts w:ascii="Cambria" w:hAnsi="Cambria"/>
                <w:sz w:val="22"/>
                <w:szCs w:val="22"/>
                <w:lang w:val="es-GT"/>
              </w:rPr>
              <w:t>Hidrolizado de proteína</w:t>
            </w:r>
            <w:r w:rsidR="002C26D2" w:rsidRPr="00272115">
              <w:rPr>
                <w:rFonts w:ascii="Cambria" w:hAnsi="Cambria"/>
                <w:sz w:val="22"/>
                <w:szCs w:val="22"/>
                <w:lang w:val="es-GT"/>
              </w:rPr>
              <w:t xml:space="preserve">    </w:t>
            </w:r>
            <w:r w:rsidRPr="00272115">
              <w:rPr>
                <w:rFonts w:ascii="Cambria" w:hAnsi="Cambria"/>
                <w:sz w:val="22"/>
                <w:szCs w:val="22"/>
              </w:rPr>
              <w:fldChar w:fldCharType="begin">
                <w:ffData>
                  <w:name w:val="Check6"/>
                  <w:enabled/>
                  <w:calcOnExit w:val="0"/>
                  <w:checkBox>
                    <w:sizeAuto/>
                    <w:default w:val="0"/>
                  </w:checkBox>
                </w:ffData>
              </w:fldChar>
            </w:r>
            <w:bookmarkStart w:id="5" w:name="Check6"/>
            <w:r w:rsidR="002C26D2"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bookmarkEnd w:id="5"/>
            <w:r w:rsidR="002C26D2" w:rsidRPr="00272115">
              <w:rPr>
                <w:rFonts w:ascii="Cambria" w:hAnsi="Cambria"/>
                <w:sz w:val="22"/>
                <w:szCs w:val="22"/>
                <w:lang w:val="es-GT"/>
              </w:rPr>
              <w:t xml:space="preserve"> Extract</w:t>
            </w:r>
            <w:r w:rsidR="00D602AA" w:rsidRPr="00272115">
              <w:rPr>
                <w:rFonts w:ascii="Cambria" w:hAnsi="Cambria"/>
                <w:sz w:val="22"/>
                <w:szCs w:val="22"/>
                <w:lang w:val="es-GT"/>
              </w:rPr>
              <w:t>o</w:t>
            </w:r>
            <w:r w:rsidR="002C26D2" w:rsidRPr="00272115">
              <w:rPr>
                <w:rFonts w:ascii="Cambria" w:hAnsi="Cambria"/>
                <w:sz w:val="22"/>
                <w:szCs w:val="22"/>
                <w:lang w:val="es-GT"/>
              </w:rPr>
              <w:t xml:space="preserve">s    </w:t>
            </w:r>
            <w:r w:rsidRPr="00272115">
              <w:rPr>
                <w:rFonts w:ascii="Cambria" w:hAnsi="Cambria"/>
                <w:sz w:val="22"/>
                <w:szCs w:val="22"/>
              </w:rPr>
              <w:fldChar w:fldCharType="begin">
                <w:ffData>
                  <w:name w:val="Check7"/>
                  <w:enabled/>
                  <w:calcOnExit w:val="0"/>
                  <w:checkBox>
                    <w:sizeAuto/>
                    <w:default w:val="0"/>
                  </w:checkBox>
                </w:ffData>
              </w:fldChar>
            </w:r>
            <w:bookmarkStart w:id="6" w:name="Check7"/>
            <w:r w:rsidR="002C26D2"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bookmarkEnd w:id="6"/>
            <w:r w:rsidR="002C26D2" w:rsidRPr="00272115">
              <w:rPr>
                <w:rFonts w:ascii="Cambria" w:hAnsi="Cambria"/>
                <w:sz w:val="22"/>
                <w:szCs w:val="22"/>
                <w:lang w:val="es-GT"/>
              </w:rPr>
              <w:t xml:space="preserve"> </w:t>
            </w:r>
            <w:r w:rsidR="00D602AA" w:rsidRPr="00272115">
              <w:rPr>
                <w:rFonts w:ascii="Cambria" w:hAnsi="Cambria"/>
                <w:sz w:val="22"/>
                <w:szCs w:val="22"/>
                <w:lang w:val="es-GT"/>
              </w:rPr>
              <w:t>Aceites esenciales</w:t>
            </w:r>
            <w:r w:rsidR="002C26D2" w:rsidRPr="00272115">
              <w:rPr>
                <w:rFonts w:ascii="Cambria" w:hAnsi="Cambria"/>
                <w:sz w:val="22"/>
                <w:szCs w:val="22"/>
                <w:lang w:val="es-GT"/>
              </w:rPr>
              <w:t xml:space="preserve">    </w:t>
            </w:r>
            <w:r w:rsidRPr="00272115">
              <w:rPr>
                <w:rFonts w:ascii="Cambria" w:hAnsi="Cambria"/>
                <w:sz w:val="22"/>
                <w:szCs w:val="22"/>
              </w:rPr>
              <w:fldChar w:fldCharType="begin">
                <w:ffData>
                  <w:name w:val="Check8"/>
                  <w:enabled/>
                  <w:calcOnExit w:val="0"/>
                  <w:checkBox>
                    <w:sizeAuto/>
                    <w:default w:val="0"/>
                  </w:checkBox>
                </w:ffData>
              </w:fldChar>
            </w:r>
            <w:bookmarkStart w:id="7" w:name="Check8"/>
            <w:r w:rsidR="002C26D2"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bookmarkEnd w:id="7"/>
            <w:r w:rsidR="002C26D2" w:rsidRPr="00272115">
              <w:rPr>
                <w:rFonts w:ascii="Cambria" w:hAnsi="Cambria"/>
                <w:sz w:val="22"/>
                <w:szCs w:val="22"/>
                <w:lang w:val="es-GT"/>
              </w:rPr>
              <w:t xml:space="preserve"> </w:t>
            </w:r>
            <w:r w:rsidR="00255E98" w:rsidRPr="00272115">
              <w:rPr>
                <w:rFonts w:ascii="Cambria" w:hAnsi="Cambria"/>
                <w:sz w:val="22"/>
                <w:szCs w:val="22"/>
                <w:lang w:val="es-GT"/>
              </w:rPr>
              <w:t>Saborizante</w:t>
            </w:r>
            <w:r w:rsidR="00D602AA" w:rsidRPr="00272115">
              <w:rPr>
                <w:rFonts w:ascii="Cambria" w:hAnsi="Cambria"/>
                <w:sz w:val="22"/>
                <w:szCs w:val="22"/>
                <w:lang w:val="es-GT"/>
              </w:rPr>
              <w:t xml:space="preserve"> compuesto</w:t>
            </w:r>
            <w:r w:rsidR="002C26D2" w:rsidRPr="00272115">
              <w:rPr>
                <w:rFonts w:ascii="Cambria" w:hAnsi="Cambria"/>
                <w:sz w:val="22"/>
                <w:szCs w:val="22"/>
                <w:lang w:val="es-GT"/>
              </w:rPr>
              <w:t xml:space="preserve">    </w:t>
            </w:r>
            <w:r w:rsidRPr="00272115">
              <w:rPr>
                <w:rFonts w:ascii="Cambria" w:hAnsi="Cambria"/>
                <w:sz w:val="22"/>
                <w:szCs w:val="22"/>
              </w:rPr>
              <w:fldChar w:fldCharType="begin">
                <w:ffData>
                  <w:name w:val="Check9"/>
                  <w:enabled/>
                  <w:calcOnExit w:val="0"/>
                  <w:checkBox>
                    <w:sizeAuto/>
                    <w:default w:val="0"/>
                  </w:checkBox>
                </w:ffData>
              </w:fldChar>
            </w:r>
            <w:bookmarkStart w:id="8" w:name="Check9"/>
            <w:r w:rsidR="002C26D2"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bookmarkEnd w:id="8"/>
            <w:r w:rsidR="002C26D2" w:rsidRPr="00272115">
              <w:rPr>
                <w:rFonts w:ascii="Cambria" w:hAnsi="Cambria"/>
                <w:sz w:val="22"/>
                <w:szCs w:val="22"/>
                <w:lang w:val="es-GT"/>
              </w:rPr>
              <w:t xml:space="preserve"> </w:t>
            </w:r>
            <w:r w:rsidR="00D81CFF" w:rsidRPr="00272115">
              <w:rPr>
                <w:rFonts w:ascii="Cambria" w:hAnsi="Cambria"/>
                <w:sz w:val="22"/>
                <w:szCs w:val="22"/>
                <w:lang w:val="es-GT"/>
              </w:rPr>
              <w:t>Oleorresina</w:t>
            </w:r>
          </w:p>
          <w:p w14:paraId="0782A6C9" w14:textId="77777777" w:rsidR="002C26D2" w:rsidRPr="00272115" w:rsidRDefault="000547C8" w:rsidP="00CF0FD4">
            <w:pPr>
              <w:spacing w:before="60" w:after="60"/>
              <w:rPr>
                <w:rFonts w:ascii="Cambria" w:hAnsi="Cambria"/>
                <w:sz w:val="22"/>
                <w:szCs w:val="22"/>
                <w:lang w:val="es-GT"/>
              </w:rPr>
            </w:pPr>
            <w:r w:rsidRPr="00272115">
              <w:rPr>
                <w:rFonts w:ascii="Cambria" w:hAnsi="Cambria"/>
                <w:sz w:val="22"/>
                <w:szCs w:val="22"/>
              </w:rPr>
              <w:fldChar w:fldCharType="begin">
                <w:ffData>
                  <w:name w:val="Check10"/>
                  <w:enabled/>
                  <w:calcOnExit w:val="0"/>
                  <w:checkBox>
                    <w:sizeAuto/>
                    <w:default w:val="0"/>
                  </w:checkBox>
                </w:ffData>
              </w:fldChar>
            </w:r>
            <w:bookmarkStart w:id="9" w:name="Check10"/>
            <w:r w:rsidR="002C26D2"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bookmarkEnd w:id="9"/>
            <w:r w:rsidR="002C26D2" w:rsidRPr="00272115">
              <w:rPr>
                <w:rFonts w:ascii="Cambria" w:hAnsi="Cambria"/>
                <w:sz w:val="22"/>
                <w:szCs w:val="22"/>
                <w:lang w:val="es-GT"/>
              </w:rPr>
              <w:t xml:space="preserve"> </w:t>
            </w:r>
            <w:r w:rsidR="00D602AA" w:rsidRPr="00272115">
              <w:rPr>
                <w:rFonts w:ascii="Cambria" w:hAnsi="Cambria"/>
                <w:sz w:val="22"/>
                <w:szCs w:val="22"/>
                <w:lang w:val="es-GT"/>
              </w:rPr>
              <w:t>Aislado</w:t>
            </w:r>
            <w:r w:rsidR="002C26D2" w:rsidRPr="00272115">
              <w:rPr>
                <w:rFonts w:ascii="Cambria" w:hAnsi="Cambria"/>
                <w:sz w:val="22"/>
                <w:szCs w:val="22"/>
                <w:lang w:val="es-GT"/>
              </w:rPr>
              <w:t xml:space="preserve">    </w:t>
            </w:r>
            <w:r w:rsidRPr="00272115">
              <w:rPr>
                <w:rFonts w:ascii="Cambria" w:hAnsi="Cambria"/>
                <w:sz w:val="22"/>
                <w:szCs w:val="22"/>
              </w:rPr>
              <w:fldChar w:fldCharType="begin">
                <w:ffData>
                  <w:name w:val="Check11"/>
                  <w:enabled/>
                  <w:calcOnExit w:val="0"/>
                  <w:checkBox>
                    <w:sizeAuto/>
                    <w:default w:val="0"/>
                  </w:checkBox>
                </w:ffData>
              </w:fldChar>
            </w:r>
            <w:bookmarkStart w:id="10" w:name="Check11"/>
            <w:r w:rsidR="002C26D2"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bookmarkEnd w:id="10"/>
            <w:r w:rsidR="002C26D2" w:rsidRPr="00272115">
              <w:rPr>
                <w:rFonts w:ascii="Cambria" w:hAnsi="Cambria"/>
                <w:sz w:val="22"/>
                <w:szCs w:val="22"/>
                <w:lang w:val="es-GT"/>
              </w:rPr>
              <w:t xml:space="preserve"> D</w:t>
            </w:r>
            <w:r w:rsidR="00D602AA" w:rsidRPr="00272115">
              <w:rPr>
                <w:rFonts w:ascii="Cambria" w:hAnsi="Cambria"/>
                <w:sz w:val="22"/>
                <w:szCs w:val="22"/>
                <w:lang w:val="es-GT"/>
              </w:rPr>
              <w:t>estilado</w:t>
            </w:r>
            <w:r w:rsidR="002C26D2" w:rsidRPr="00272115">
              <w:rPr>
                <w:rFonts w:ascii="Cambria" w:hAnsi="Cambria"/>
                <w:sz w:val="22"/>
                <w:szCs w:val="22"/>
                <w:lang w:val="es-GT"/>
              </w:rPr>
              <w:t xml:space="preserve">    </w:t>
            </w:r>
            <w:r w:rsidRPr="00272115">
              <w:rPr>
                <w:rFonts w:ascii="Cambria" w:hAnsi="Cambria"/>
                <w:sz w:val="22"/>
                <w:szCs w:val="22"/>
              </w:rPr>
              <w:fldChar w:fldCharType="begin">
                <w:ffData>
                  <w:name w:val="Check12"/>
                  <w:enabled/>
                  <w:calcOnExit w:val="0"/>
                  <w:checkBox>
                    <w:sizeAuto/>
                    <w:default w:val="0"/>
                  </w:checkBox>
                </w:ffData>
              </w:fldChar>
            </w:r>
            <w:bookmarkStart w:id="11" w:name="Check12"/>
            <w:r w:rsidR="002C26D2"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bookmarkEnd w:id="11"/>
            <w:r w:rsidR="002C26D2" w:rsidRPr="00272115">
              <w:rPr>
                <w:rFonts w:ascii="Cambria" w:hAnsi="Cambria"/>
                <w:sz w:val="22"/>
                <w:szCs w:val="22"/>
                <w:lang w:val="es-GT"/>
              </w:rPr>
              <w:t xml:space="preserve"> Comp</w:t>
            </w:r>
            <w:r w:rsidR="00D602AA" w:rsidRPr="00272115">
              <w:rPr>
                <w:rFonts w:ascii="Cambria" w:hAnsi="Cambria"/>
                <w:sz w:val="22"/>
                <w:szCs w:val="22"/>
                <w:lang w:val="es-GT"/>
              </w:rPr>
              <w:t>uesto</w:t>
            </w:r>
            <w:r w:rsidR="002C26D2" w:rsidRPr="00272115">
              <w:rPr>
                <w:rFonts w:ascii="Cambria" w:hAnsi="Cambria"/>
                <w:sz w:val="22"/>
                <w:szCs w:val="22"/>
                <w:lang w:val="es-GT"/>
              </w:rPr>
              <w:t xml:space="preserve"> WONF</w:t>
            </w:r>
            <w:r w:rsidR="00D602AA" w:rsidRPr="00272115">
              <w:rPr>
                <w:rFonts w:ascii="Cambria" w:hAnsi="Cambria"/>
                <w:sz w:val="22"/>
                <w:szCs w:val="22"/>
                <w:lang w:val="es-GT"/>
              </w:rPr>
              <w:t xml:space="preserve"> (Con otros sabores naturales)</w:t>
            </w:r>
          </w:p>
          <w:p w14:paraId="3A4528BD" w14:textId="77777777" w:rsidR="002C26D2" w:rsidRPr="00272115" w:rsidRDefault="000547C8" w:rsidP="00CF0FD4">
            <w:pPr>
              <w:spacing w:before="60" w:after="60"/>
              <w:rPr>
                <w:rFonts w:ascii="Cambria" w:hAnsi="Cambria"/>
                <w:sz w:val="22"/>
                <w:szCs w:val="22"/>
              </w:rPr>
            </w:pPr>
            <w:r w:rsidRPr="00272115">
              <w:rPr>
                <w:rFonts w:ascii="Cambria" w:hAnsi="Cambria"/>
                <w:sz w:val="22"/>
                <w:szCs w:val="22"/>
              </w:rPr>
              <w:fldChar w:fldCharType="begin">
                <w:ffData>
                  <w:name w:val="Check13"/>
                  <w:enabled/>
                  <w:calcOnExit w:val="0"/>
                  <w:checkBox>
                    <w:sizeAuto/>
                    <w:default w:val="0"/>
                  </w:checkBox>
                </w:ffData>
              </w:fldChar>
            </w:r>
            <w:bookmarkStart w:id="12" w:name="Check13"/>
            <w:r w:rsidR="002C26D2" w:rsidRPr="00272115">
              <w:rPr>
                <w:rFonts w:ascii="Cambria" w:hAnsi="Cambria"/>
                <w:sz w:val="22"/>
                <w:szCs w:val="22"/>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bookmarkEnd w:id="12"/>
            <w:r w:rsidR="002C26D2" w:rsidRPr="00272115">
              <w:rPr>
                <w:rFonts w:ascii="Cambria" w:hAnsi="Cambria"/>
                <w:sz w:val="22"/>
                <w:szCs w:val="22"/>
              </w:rPr>
              <w:t xml:space="preserve"> </w:t>
            </w:r>
            <w:r w:rsidR="002C26D2" w:rsidRPr="00272115">
              <w:rPr>
                <w:rFonts w:ascii="Cambria" w:hAnsi="Cambria"/>
                <w:sz w:val="22"/>
                <w:szCs w:val="22"/>
                <w:lang w:val="es-GT"/>
              </w:rPr>
              <w:t>O</w:t>
            </w:r>
            <w:r w:rsidR="00D602AA" w:rsidRPr="00272115">
              <w:rPr>
                <w:rFonts w:ascii="Cambria" w:hAnsi="Cambria"/>
                <w:sz w:val="22"/>
                <w:szCs w:val="22"/>
                <w:lang w:val="es-GT"/>
              </w:rPr>
              <w:t>tros</w:t>
            </w:r>
            <w:r w:rsidR="002C26D2" w:rsidRPr="00272115">
              <w:rPr>
                <w:rFonts w:ascii="Cambria" w:hAnsi="Cambria"/>
                <w:sz w:val="22"/>
                <w:szCs w:val="22"/>
                <w:lang w:val="es-GT"/>
              </w:rPr>
              <w:t xml:space="preserve"> (</w:t>
            </w:r>
            <w:r w:rsidR="00D602AA" w:rsidRPr="00272115">
              <w:rPr>
                <w:rFonts w:ascii="Cambria" w:hAnsi="Cambria"/>
                <w:sz w:val="22"/>
                <w:szCs w:val="22"/>
                <w:lang w:val="es-GT"/>
              </w:rPr>
              <w:t>e</w:t>
            </w:r>
            <w:r w:rsidR="002C26D2" w:rsidRPr="00272115">
              <w:rPr>
                <w:rFonts w:ascii="Cambria" w:hAnsi="Cambria"/>
                <w:sz w:val="22"/>
                <w:szCs w:val="22"/>
                <w:lang w:val="es-GT"/>
              </w:rPr>
              <w:t>specif</w:t>
            </w:r>
            <w:r w:rsidR="00D602AA" w:rsidRPr="00272115">
              <w:rPr>
                <w:rFonts w:ascii="Cambria" w:hAnsi="Cambria"/>
                <w:sz w:val="22"/>
                <w:szCs w:val="22"/>
                <w:lang w:val="es-GT"/>
              </w:rPr>
              <w:t>ique</w:t>
            </w:r>
            <w:r w:rsidR="002C26D2" w:rsidRPr="00272115">
              <w:rPr>
                <w:rFonts w:ascii="Cambria" w:hAnsi="Cambria"/>
                <w:sz w:val="22"/>
                <w:szCs w:val="22"/>
              </w:rPr>
              <w:t xml:space="preserve">): </w:t>
            </w:r>
            <w:r w:rsidRPr="00272115">
              <w:rPr>
                <w:rFonts w:ascii="Cambria" w:hAnsi="Cambria"/>
                <w:b/>
                <w:sz w:val="22"/>
                <w:szCs w:val="22"/>
              </w:rPr>
              <w:fldChar w:fldCharType="begin">
                <w:ffData>
                  <w:name w:val="Text1"/>
                  <w:enabled/>
                  <w:calcOnExit w:val="0"/>
                  <w:textInput/>
                </w:ffData>
              </w:fldChar>
            </w:r>
            <w:bookmarkStart w:id="13" w:name="Text1"/>
            <w:r w:rsidR="002C26D2" w:rsidRPr="00272115">
              <w:rPr>
                <w:rFonts w:ascii="Cambria" w:hAnsi="Cambria"/>
                <w:b/>
                <w:sz w:val="22"/>
                <w:szCs w:val="22"/>
              </w:rPr>
              <w:instrText xml:space="preserve"> FORMTEXT </w:instrText>
            </w:r>
            <w:r w:rsidRPr="00272115">
              <w:rPr>
                <w:rFonts w:ascii="Cambria" w:hAnsi="Cambria"/>
                <w:b/>
                <w:sz w:val="22"/>
                <w:szCs w:val="22"/>
              </w:rPr>
            </w:r>
            <w:r w:rsidRPr="00272115">
              <w:rPr>
                <w:rFonts w:ascii="Cambria" w:hAnsi="Cambria"/>
                <w:b/>
                <w:sz w:val="22"/>
                <w:szCs w:val="22"/>
              </w:rPr>
              <w:fldChar w:fldCharType="separate"/>
            </w:r>
            <w:r w:rsidR="002C26D2" w:rsidRPr="00272115">
              <w:rPr>
                <w:rFonts w:ascii="Cambria" w:hAnsi="Cambria"/>
                <w:b/>
                <w:noProof/>
                <w:sz w:val="22"/>
                <w:szCs w:val="22"/>
              </w:rPr>
              <w:t> </w:t>
            </w:r>
            <w:r w:rsidR="002C26D2" w:rsidRPr="00272115">
              <w:rPr>
                <w:rFonts w:ascii="Cambria" w:hAnsi="Cambria"/>
                <w:b/>
                <w:noProof/>
                <w:sz w:val="22"/>
                <w:szCs w:val="22"/>
              </w:rPr>
              <w:t> </w:t>
            </w:r>
            <w:r w:rsidR="002C26D2" w:rsidRPr="00272115">
              <w:rPr>
                <w:rFonts w:ascii="Cambria" w:hAnsi="Cambria"/>
                <w:b/>
                <w:noProof/>
                <w:sz w:val="22"/>
                <w:szCs w:val="22"/>
              </w:rPr>
              <w:t> </w:t>
            </w:r>
            <w:r w:rsidR="002C26D2" w:rsidRPr="00272115">
              <w:rPr>
                <w:rFonts w:ascii="Cambria" w:hAnsi="Cambria"/>
                <w:b/>
                <w:noProof/>
                <w:sz w:val="22"/>
                <w:szCs w:val="22"/>
              </w:rPr>
              <w:t> </w:t>
            </w:r>
            <w:r w:rsidR="002C26D2" w:rsidRPr="00272115">
              <w:rPr>
                <w:rFonts w:ascii="Cambria" w:hAnsi="Cambria"/>
                <w:b/>
                <w:noProof/>
                <w:sz w:val="22"/>
                <w:szCs w:val="22"/>
              </w:rPr>
              <w:t> </w:t>
            </w:r>
            <w:r w:rsidRPr="00272115">
              <w:rPr>
                <w:rFonts w:ascii="Cambria" w:hAnsi="Cambria"/>
                <w:b/>
                <w:sz w:val="22"/>
                <w:szCs w:val="22"/>
              </w:rPr>
              <w:fldChar w:fldCharType="end"/>
            </w:r>
            <w:bookmarkEnd w:id="13"/>
          </w:p>
        </w:tc>
      </w:tr>
      <w:tr w:rsidR="002C26D2" w:rsidRPr="00272115" w14:paraId="22618C63" w14:textId="77777777" w:rsidTr="002C26D2">
        <w:tc>
          <w:tcPr>
            <w:tcW w:w="9576" w:type="dxa"/>
            <w:gridSpan w:val="4"/>
          </w:tcPr>
          <w:p w14:paraId="3B1B5390" w14:textId="77777777" w:rsidR="002C26D2" w:rsidRPr="00272115" w:rsidRDefault="00CF66F8" w:rsidP="00CF0FD4">
            <w:pPr>
              <w:spacing w:before="60" w:after="60"/>
              <w:rPr>
                <w:rFonts w:ascii="Cambria" w:hAnsi="Cambria"/>
                <w:b/>
                <w:sz w:val="22"/>
                <w:szCs w:val="22"/>
              </w:rPr>
            </w:pPr>
            <w:r w:rsidRPr="00272115">
              <w:rPr>
                <w:rFonts w:ascii="Cambria" w:hAnsi="Cambria"/>
                <w:b/>
                <w:sz w:val="22"/>
                <w:szCs w:val="22"/>
              </w:rPr>
              <w:t xml:space="preserve">A. </w:t>
            </w:r>
            <w:r w:rsidR="00D602AA" w:rsidRPr="00272115">
              <w:rPr>
                <w:rFonts w:ascii="Cambria" w:hAnsi="Cambria"/>
                <w:b/>
                <w:sz w:val="22"/>
                <w:szCs w:val="22"/>
                <w:lang w:val="es-GT"/>
              </w:rPr>
              <w:t>Componentes del Sabor</w:t>
            </w:r>
            <w:r w:rsidR="00262983" w:rsidRPr="00272115">
              <w:rPr>
                <w:rFonts w:ascii="Cambria" w:hAnsi="Cambria"/>
                <w:b/>
                <w:sz w:val="22"/>
                <w:szCs w:val="22"/>
                <w:lang w:val="es-GT"/>
              </w:rPr>
              <w:t>izante</w:t>
            </w:r>
          </w:p>
        </w:tc>
      </w:tr>
      <w:tr w:rsidR="002C26D2" w:rsidRPr="00272115" w14:paraId="047B0E4B" w14:textId="77777777" w:rsidTr="002C26D2">
        <w:tc>
          <w:tcPr>
            <w:tcW w:w="9576" w:type="dxa"/>
            <w:gridSpan w:val="4"/>
          </w:tcPr>
          <w:p w14:paraId="135379F9" w14:textId="619CF507" w:rsidR="002C26D2" w:rsidRPr="00272115" w:rsidRDefault="00B51078" w:rsidP="00D20CC4">
            <w:pPr>
              <w:tabs>
                <w:tab w:val="left" w:pos="7920"/>
              </w:tabs>
              <w:spacing w:before="60" w:after="60"/>
              <w:rPr>
                <w:rFonts w:ascii="Cambria" w:hAnsi="Cambria"/>
                <w:sz w:val="22"/>
                <w:szCs w:val="22"/>
                <w:lang w:val="es-GT"/>
              </w:rPr>
            </w:pPr>
            <w:r w:rsidRPr="00272115">
              <w:rPr>
                <w:rFonts w:ascii="Cambria" w:hAnsi="Cambria"/>
                <w:sz w:val="22"/>
                <w:szCs w:val="22"/>
                <w:lang w:val="es-GT"/>
              </w:rPr>
              <w:t>1. ¿</w:t>
            </w:r>
            <w:r w:rsidR="00CF7C59" w:rsidRPr="00272115">
              <w:rPr>
                <w:rStyle w:val="tlid-translation"/>
                <w:rFonts w:ascii="Cambria" w:hAnsi="Cambria"/>
                <w:sz w:val="22"/>
                <w:szCs w:val="22"/>
                <w:lang w:val="es-ES"/>
              </w:rPr>
              <w:t>Todos los componentes del sabor en el producto sabor</w:t>
            </w:r>
            <w:r w:rsidR="00E16158" w:rsidRPr="00272115">
              <w:rPr>
                <w:rStyle w:val="tlid-translation"/>
                <w:rFonts w:ascii="Cambria" w:hAnsi="Cambria"/>
                <w:sz w:val="22"/>
                <w:szCs w:val="22"/>
                <w:lang w:val="es-ES"/>
              </w:rPr>
              <w:t>izante</w:t>
            </w:r>
            <w:r w:rsidR="00CF7C59" w:rsidRPr="00272115">
              <w:rPr>
                <w:rStyle w:val="tlid-translation"/>
                <w:rFonts w:ascii="Cambria" w:hAnsi="Cambria"/>
                <w:sz w:val="22"/>
                <w:szCs w:val="22"/>
                <w:lang w:val="es-ES"/>
              </w:rPr>
              <w:t xml:space="preserve"> natural mencionado anteriormente cumplen con la definición de sabor natural de la FDA / CFIA (ver más arriba), así como cualquier otra definición para el programa o programas orgánicos </w:t>
            </w:r>
            <w:r w:rsidR="00D312F5" w:rsidRPr="00272115">
              <w:rPr>
                <w:rStyle w:val="tlid-translation"/>
                <w:rFonts w:ascii="Cambria" w:hAnsi="Cambria"/>
                <w:sz w:val="22"/>
                <w:szCs w:val="22"/>
                <w:lang w:val="es-ES"/>
              </w:rPr>
              <w:t>bajo</w:t>
            </w:r>
            <w:r w:rsidR="00CF7C59" w:rsidRPr="00272115">
              <w:rPr>
                <w:rStyle w:val="tlid-translation"/>
                <w:rFonts w:ascii="Cambria" w:hAnsi="Cambria"/>
                <w:sz w:val="22"/>
                <w:szCs w:val="22"/>
                <w:lang w:val="es-ES"/>
              </w:rPr>
              <w:t xml:space="preserve"> los que se utilizará?</w:t>
            </w:r>
            <w:r w:rsidR="00CF66F8" w:rsidRPr="00272115">
              <w:rPr>
                <w:rFonts w:ascii="Cambria" w:hAnsi="Cambria"/>
                <w:sz w:val="22"/>
                <w:szCs w:val="22"/>
                <w:lang w:val="es-GT"/>
              </w:rPr>
              <w:tab/>
            </w:r>
            <w:r w:rsidR="000547C8" w:rsidRPr="00272115">
              <w:rPr>
                <w:rFonts w:ascii="Cambria" w:hAnsi="Cambria"/>
                <w:sz w:val="22"/>
                <w:szCs w:val="22"/>
              </w:rPr>
              <w:fldChar w:fldCharType="begin">
                <w:ffData>
                  <w:name w:val="Check14"/>
                  <w:enabled/>
                  <w:calcOnExit w:val="0"/>
                  <w:checkBox>
                    <w:sizeAuto/>
                    <w:default w:val="0"/>
                  </w:checkBox>
                </w:ffData>
              </w:fldChar>
            </w:r>
            <w:bookmarkStart w:id="14" w:name="Check14"/>
            <w:r w:rsidR="00CF66F8"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0547C8" w:rsidRPr="00272115">
              <w:rPr>
                <w:rFonts w:ascii="Cambria" w:hAnsi="Cambria"/>
                <w:sz w:val="22"/>
                <w:szCs w:val="22"/>
              </w:rPr>
              <w:fldChar w:fldCharType="end"/>
            </w:r>
            <w:bookmarkEnd w:id="14"/>
            <w:r w:rsidR="00CF66F8" w:rsidRPr="00272115">
              <w:rPr>
                <w:rFonts w:ascii="Cambria" w:hAnsi="Cambria"/>
                <w:sz w:val="22"/>
                <w:szCs w:val="22"/>
                <w:lang w:val="es-GT"/>
              </w:rPr>
              <w:t xml:space="preserve"> </w:t>
            </w:r>
            <w:r w:rsidR="00EB1CCA" w:rsidRPr="00272115">
              <w:rPr>
                <w:rFonts w:ascii="Cambria" w:hAnsi="Cambria"/>
                <w:sz w:val="22"/>
                <w:szCs w:val="22"/>
                <w:lang w:val="es-GT"/>
              </w:rPr>
              <w:t>SI</w:t>
            </w:r>
            <w:r w:rsidR="00CF66F8" w:rsidRPr="00272115">
              <w:rPr>
                <w:rFonts w:ascii="Cambria" w:hAnsi="Cambria"/>
                <w:sz w:val="22"/>
                <w:szCs w:val="22"/>
                <w:lang w:val="es-GT"/>
              </w:rPr>
              <w:t xml:space="preserve">  </w:t>
            </w:r>
            <w:r w:rsidR="000547C8" w:rsidRPr="00272115">
              <w:rPr>
                <w:rFonts w:ascii="Cambria" w:hAnsi="Cambria"/>
                <w:sz w:val="22"/>
                <w:szCs w:val="22"/>
              </w:rPr>
              <w:fldChar w:fldCharType="begin">
                <w:ffData>
                  <w:name w:val="Check15"/>
                  <w:enabled/>
                  <w:calcOnExit w:val="0"/>
                  <w:checkBox>
                    <w:sizeAuto/>
                    <w:default w:val="0"/>
                  </w:checkBox>
                </w:ffData>
              </w:fldChar>
            </w:r>
            <w:bookmarkStart w:id="15" w:name="Check15"/>
            <w:r w:rsidR="00CF66F8"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0547C8" w:rsidRPr="00272115">
              <w:rPr>
                <w:rFonts w:ascii="Cambria" w:hAnsi="Cambria"/>
                <w:sz w:val="22"/>
                <w:szCs w:val="22"/>
              </w:rPr>
              <w:fldChar w:fldCharType="end"/>
            </w:r>
            <w:bookmarkEnd w:id="15"/>
            <w:r w:rsidR="00CF66F8" w:rsidRPr="00272115">
              <w:rPr>
                <w:rFonts w:ascii="Cambria" w:hAnsi="Cambria"/>
                <w:sz w:val="22"/>
                <w:szCs w:val="22"/>
                <w:lang w:val="es-GT"/>
              </w:rPr>
              <w:t xml:space="preserve"> NO</w:t>
            </w:r>
          </w:p>
        </w:tc>
      </w:tr>
      <w:tr w:rsidR="00B51078" w:rsidRPr="00272115" w14:paraId="7E17826D" w14:textId="77777777" w:rsidTr="002C26D2">
        <w:tc>
          <w:tcPr>
            <w:tcW w:w="9576" w:type="dxa"/>
            <w:gridSpan w:val="4"/>
          </w:tcPr>
          <w:p w14:paraId="3E83F94B" w14:textId="0DC24254" w:rsidR="00B51078" w:rsidRPr="00272115" w:rsidRDefault="00B51078" w:rsidP="00D20CC4">
            <w:pPr>
              <w:tabs>
                <w:tab w:val="left" w:pos="7920"/>
              </w:tabs>
              <w:spacing w:before="60" w:after="60"/>
              <w:rPr>
                <w:rFonts w:ascii="Cambria" w:hAnsi="Cambria"/>
                <w:sz w:val="22"/>
                <w:szCs w:val="22"/>
                <w:lang w:val="es-GT"/>
              </w:rPr>
            </w:pPr>
            <w:r w:rsidRPr="00272115">
              <w:rPr>
                <w:rFonts w:ascii="Cambria" w:hAnsi="Cambria"/>
                <w:sz w:val="22"/>
                <w:szCs w:val="22"/>
                <w:lang w:val="es-GT"/>
              </w:rPr>
              <w:t xml:space="preserve">2. Liste todas las fuentes específicas de los componentes </w:t>
            </w:r>
            <w:r w:rsidR="00FF2118" w:rsidRPr="00272115">
              <w:rPr>
                <w:rFonts w:ascii="Cambria" w:hAnsi="Cambria"/>
                <w:sz w:val="22"/>
                <w:szCs w:val="22"/>
                <w:lang w:val="es-GT"/>
              </w:rPr>
              <w:t>del saborizante</w:t>
            </w:r>
            <w:r w:rsidRPr="00272115">
              <w:rPr>
                <w:rFonts w:ascii="Cambria" w:hAnsi="Cambria"/>
                <w:sz w:val="22"/>
                <w:szCs w:val="22"/>
                <w:lang w:val="es-GT"/>
              </w:rPr>
              <w:t xml:space="preserve"> (p.ej., especias, partes de plantas, aceites, </w:t>
            </w:r>
            <w:r w:rsidR="00FF2118" w:rsidRPr="00272115">
              <w:rPr>
                <w:rFonts w:ascii="Cambria" w:hAnsi="Cambria"/>
                <w:sz w:val="22"/>
                <w:szCs w:val="22"/>
                <w:lang w:val="es-GT"/>
              </w:rPr>
              <w:t>etc.</w:t>
            </w:r>
            <w:r w:rsidRPr="00272115">
              <w:rPr>
                <w:rFonts w:ascii="Cambria" w:hAnsi="Cambria"/>
                <w:sz w:val="22"/>
                <w:szCs w:val="22"/>
                <w:lang w:val="es-GT"/>
              </w:rPr>
              <w:t>):</w:t>
            </w:r>
          </w:p>
          <w:p w14:paraId="53F877C4" w14:textId="67FF8437" w:rsidR="00B51078" w:rsidRPr="00272115" w:rsidRDefault="00B51078" w:rsidP="00D20CC4">
            <w:pPr>
              <w:tabs>
                <w:tab w:val="left" w:pos="7920"/>
              </w:tabs>
              <w:spacing w:before="60" w:after="60"/>
              <w:rPr>
                <w:rFonts w:ascii="Cambria" w:hAnsi="Cambria"/>
                <w:sz w:val="22"/>
                <w:szCs w:val="22"/>
                <w:lang w:val="es-GT"/>
              </w:rPr>
            </w:pPr>
            <w:r w:rsidRPr="00272115">
              <w:rPr>
                <w:rFonts w:ascii="Cambria" w:hAnsi="Cambria"/>
                <w:b/>
                <w:sz w:val="22"/>
                <w:szCs w:val="22"/>
              </w:rPr>
              <w:fldChar w:fldCharType="begin">
                <w:ffData>
                  <w:name w:val="Text1"/>
                  <w:enabled/>
                  <w:calcOnExit w:val="0"/>
                  <w:textInput/>
                </w:ffData>
              </w:fldChar>
            </w:r>
            <w:r w:rsidRPr="00272115">
              <w:rPr>
                <w:rFonts w:ascii="Cambria" w:hAnsi="Cambria"/>
                <w:b/>
                <w:sz w:val="22"/>
                <w:szCs w:val="22"/>
              </w:rPr>
              <w:instrText xml:space="preserve"> FORMTEXT </w:instrText>
            </w:r>
            <w:r w:rsidRPr="00272115">
              <w:rPr>
                <w:rFonts w:ascii="Cambria" w:hAnsi="Cambria"/>
                <w:b/>
                <w:sz w:val="22"/>
                <w:szCs w:val="22"/>
              </w:rPr>
            </w:r>
            <w:r w:rsidRPr="00272115">
              <w:rPr>
                <w:rFonts w:ascii="Cambria" w:hAnsi="Cambria"/>
                <w:b/>
                <w:sz w:val="22"/>
                <w:szCs w:val="22"/>
              </w:rPr>
              <w:fldChar w:fldCharType="separate"/>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sz w:val="22"/>
                <w:szCs w:val="22"/>
              </w:rPr>
              <w:fldChar w:fldCharType="end"/>
            </w:r>
          </w:p>
        </w:tc>
      </w:tr>
      <w:tr w:rsidR="002C26D2" w:rsidRPr="00272115" w14:paraId="4DDF565D" w14:textId="77777777" w:rsidTr="002C26D2">
        <w:tc>
          <w:tcPr>
            <w:tcW w:w="9576" w:type="dxa"/>
            <w:gridSpan w:val="4"/>
          </w:tcPr>
          <w:p w14:paraId="6AD35C31" w14:textId="6113C71B" w:rsidR="002C26D2" w:rsidRPr="00272115" w:rsidRDefault="00B51078" w:rsidP="00F72747">
            <w:pPr>
              <w:tabs>
                <w:tab w:val="left" w:pos="7920"/>
              </w:tabs>
              <w:spacing w:before="60" w:after="60"/>
              <w:rPr>
                <w:rFonts w:ascii="Cambria" w:hAnsi="Cambria"/>
                <w:sz w:val="22"/>
                <w:szCs w:val="22"/>
                <w:lang w:val="es-GT"/>
              </w:rPr>
            </w:pPr>
            <w:r w:rsidRPr="00272115">
              <w:rPr>
                <w:rFonts w:ascii="Cambria" w:hAnsi="Cambria"/>
                <w:sz w:val="22"/>
                <w:szCs w:val="22"/>
                <w:lang w:val="es-GT"/>
              </w:rPr>
              <w:t>3</w:t>
            </w:r>
            <w:r w:rsidR="00CF66F8" w:rsidRPr="00272115">
              <w:rPr>
                <w:rFonts w:ascii="Cambria" w:hAnsi="Cambria"/>
                <w:sz w:val="22"/>
                <w:szCs w:val="22"/>
                <w:lang w:val="es-GT"/>
              </w:rPr>
              <w:t xml:space="preserve">. </w:t>
            </w:r>
            <w:r w:rsidR="00D63506" w:rsidRPr="00272115">
              <w:rPr>
                <w:rStyle w:val="tlid-translation"/>
                <w:rFonts w:ascii="Cambria" w:hAnsi="Cambria"/>
                <w:sz w:val="22"/>
                <w:szCs w:val="22"/>
                <w:lang w:val="es-ES"/>
              </w:rPr>
              <w:t>¿El producto sabor</w:t>
            </w:r>
            <w:r w:rsidR="00E16158" w:rsidRPr="00272115">
              <w:rPr>
                <w:rStyle w:val="tlid-translation"/>
                <w:rFonts w:ascii="Cambria" w:hAnsi="Cambria"/>
                <w:sz w:val="22"/>
                <w:szCs w:val="22"/>
                <w:lang w:val="es-ES"/>
              </w:rPr>
              <w:t>izante</w:t>
            </w:r>
            <w:r w:rsidR="00D63506" w:rsidRPr="00272115">
              <w:rPr>
                <w:rStyle w:val="tlid-translation"/>
                <w:rFonts w:ascii="Cambria" w:hAnsi="Cambria"/>
                <w:sz w:val="22"/>
                <w:szCs w:val="22"/>
                <w:lang w:val="es-ES"/>
              </w:rPr>
              <w:t xml:space="preserve"> solo se usa para propósitos de sabor y ningún otro propósito (por ejemplo, no es para uso nutricional, aroma o cualquier otro propósito)?</w:t>
            </w:r>
            <w:r w:rsidR="00CF66F8" w:rsidRPr="00272115">
              <w:rPr>
                <w:rFonts w:ascii="Cambria" w:hAnsi="Cambria"/>
                <w:sz w:val="22"/>
                <w:szCs w:val="22"/>
                <w:lang w:val="es-GT"/>
              </w:rPr>
              <w:tab/>
            </w:r>
            <w:r w:rsidR="000547C8" w:rsidRPr="00272115">
              <w:rPr>
                <w:rFonts w:ascii="Cambria" w:hAnsi="Cambria"/>
                <w:sz w:val="22"/>
                <w:szCs w:val="22"/>
              </w:rPr>
              <w:fldChar w:fldCharType="begin">
                <w:ffData>
                  <w:name w:val="Check16"/>
                  <w:enabled/>
                  <w:calcOnExit w:val="0"/>
                  <w:checkBox>
                    <w:sizeAuto/>
                    <w:default w:val="0"/>
                  </w:checkBox>
                </w:ffData>
              </w:fldChar>
            </w:r>
            <w:bookmarkStart w:id="16" w:name="Check16"/>
            <w:r w:rsidR="00CF66F8"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0547C8" w:rsidRPr="00272115">
              <w:rPr>
                <w:rFonts w:ascii="Cambria" w:hAnsi="Cambria"/>
                <w:sz w:val="22"/>
                <w:szCs w:val="22"/>
              </w:rPr>
              <w:fldChar w:fldCharType="end"/>
            </w:r>
            <w:bookmarkEnd w:id="16"/>
            <w:r w:rsidR="00CF66F8" w:rsidRPr="00272115">
              <w:rPr>
                <w:rFonts w:ascii="Cambria" w:hAnsi="Cambria"/>
                <w:sz w:val="22"/>
                <w:szCs w:val="22"/>
                <w:lang w:val="es-GT"/>
              </w:rPr>
              <w:t xml:space="preserve"> </w:t>
            </w:r>
            <w:r w:rsidR="00EB1CCA" w:rsidRPr="00AF570F">
              <w:rPr>
                <w:rFonts w:ascii="Cambria" w:hAnsi="Cambria"/>
                <w:sz w:val="22"/>
                <w:szCs w:val="22"/>
                <w:lang w:val="es-GT"/>
              </w:rPr>
              <w:t>SI</w:t>
            </w:r>
            <w:r w:rsidR="00CF66F8" w:rsidRPr="00AF570F">
              <w:rPr>
                <w:rFonts w:ascii="Cambria" w:hAnsi="Cambria"/>
                <w:sz w:val="22"/>
                <w:szCs w:val="22"/>
                <w:lang w:val="es-GT"/>
              </w:rPr>
              <w:t xml:space="preserve">  </w:t>
            </w:r>
            <w:r w:rsidR="000547C8" w:rsidRPr="00272115">
              <w:rPr>
                <w:rFonts w:ascii="Cambria" w:hAnsi="Cambria"/>
                <w:sz w:val="22"/>
                <w:szCs w:val="22"/>
              </w:rPr>
              <w:fldChar w:fldCharType="begin">
                <w:ffData>
                  <w:name w:val="Check17"/>
                  <w:enabled/>
                  <w:calcOnExit w:val="0"/>
                  <w:checkBox>
                    <w:sizeAuto/>
                    <w:default w:val="0"/>
                  </w:checkBox>
                </w:ffData>
              </w:fldChar>
            </w:r>
            <w:bookmarkStart w:id="17" w:name="Check17"/>
            <w:r w:rsidR="00CF66F8" w:rsidRPr="00AF570F">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0547C8" w:rsidRPr="00272115">
              <w:rPr>
                <w:rFonts w:ascii="Cambria" w:hAnsi="Cambria"/>
                <w:sz w:val="22"/>
                <w:szCs w:val="22"/>
              </w:rPr>
              <w:fldChar w:fldCharType="end"/>
            </w:r>
            <w:bookmarkEnd w:id="17"/>
            <w:r w:rsidR="00CF66F8" w:rsidRPr="00AF570F">
              <w:rPr>
                <w:rFonts w:ascii="Cambria" w:hAnsi="Cambria"/>
                <w:sz w:val="22"/>
                <w:szCs w:val="22"/>
                <w:lang w:val="es-GT"/>
              </w:rPr>
              <w:t xml:space="preserve"> NO</w:t>
            </w:r>
          </w:p>
          <w:p w14:paraId="7FDFF5A2" w14:textId="35FB47B9" w:rsidR="00B51078" w:rsidRPr="00AF570F" w:rsidRDefault="00270F01" w:rsidP="00F72747">
            <w:pPr>
              <w:tabs>
                <w:tab w:val="left" w:pos="7920"/>
              </w:tabs>
              <w:spacing w:before="60" w:after="60"/>
              <w:rPr>
                <w:rFonts w:ascii="Cambria" w:hAnsi="Cambria"/>
                <w:sz w:val="22"/>
                <w:szCs w:val="22"/>
                <w:lang w:val="es-ES"/>
              </w:rPr>
            </w:pPr>
            <w:r w:rsidRPr="00272115">
              <w:rPr>
                <w:rFonts w:ascii="Cambria" w:hAnsi="Cambria"/>
                <w:lang w:val="es-GT"/>
              </w:rPr>
              <w:t xml:space="preserve">Si NO, explique: </w:t>
            </w:r>
            <w:r w:rsidRPr="00272115">
              <w:rPr>
                <w:rFonts w:ascii="Cambria" w:hAnsi="Cambria"/>
                <w:b/>
                <w:sz w:val="22"/>
                <w:szCs w:val="22"/>
              </w:rPr>
              <w:fldChar w:fldCharType="begin">
                <w:ffData>
                  <w:name w:val="Text1"/>
                  <w:enabled/>
                  <w:calcOnExit w:val="0"/>
                  <w:textInput/>
                </w:ffData>
              </w:fldChar>
            </w:r>
            <w:r w:rsidRPr="00272115">
              <w:rPr>
                <w:rFonts w:ascii="Cambria" w:hAnsi="Cambria"/>
                <w:b/>
                <w:sz w:val="22"/>
                <w:szCs w:val="22"/>
              </w:rPr>
              <w:instrText xml:space="preserve"> FORMTEXT </w:instrText>
            </w:r>
            <w:r w:rsidRPr="00272115">
              <w:rPr>
                <w:rFonts w:ascii="Cambria" w:hAnsi="Cambria"/>
                <w:b/>
                <w:sz w:val="22"/>
                <w:szCs w:val="22"/>
              </w:rPr>
            </w:r>
            <w:r w:rsidRPr="00272115">
              <w:rPr>
                <w:rFonts w:ascii="Cambria" w:hAnsi="Cambria"/>
                <w:b/>
                <w:sz w:val="22"/>
                <w:szCs w:val="22"/>
              </w:rPr>
              <w:fldChar w:fldCharType="separate"/>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sz w:val="22"/>
                <w:szCs w:val="22"/>
              </w:rPr>
              <w:fldChar w:fldCharType="end"/>
            </w:r>
          </w:p>
        </w:tc>
      </w:tr>
      <w:tr w:rsidR="00270F01" w:rsidRPr="001E5EC4" w14:paraId="5413FA7B" w14:textId="77777777" w:rsidTr="002C26D2">
        <w:tc>
          <w:tcPr>
            <w:tcW w:w="9576" w:type="dxa"/>
            <w:gridSpan w:val="4"/>
          </w:tcPr>
          <w:p w14:paraId="04CB97F7" w14:textId="638403DD" w:rsidR="007F528B" w:rsidRDefault="00270F01" w:rsidP="00F72747">
            <w:pPr>
              <w:tabs>
                <w:tab w:val="left" w:pos="7920"/>
              </w:tabs>
              <w:spacing w:before="60" w:after="60"/>
              <w:rPr>
                <w:rFonts w:ascii="Cambria" w:hAnsi="Cambria"/>
                <w:sz w:val="22"/>
                <w:szCs w:val="22"/>
                <w:lang w:val="es-GT"/>
              </w:rPr>
            </w:pPr>
            <w:r w:rsidRPr="00272115">
              <w:rPr>
                <w:rFonts w:ascii="Cambria" w:hAnsi="Cambria"/>
                <w:sz w:val="22"/>
                <w:szCs w:val="22"/>
                <w:lang w:val="es-GT"/>
              </w:rPr>
              <w:t xml:space="preserve">4. </w:t>
            </w:r>
            <w:r w:rsidR="00191502" w:rsidRPr="00272115">
              <w:rPr>
                <w:rFonts w:ascii="Cambria" w:hAnsi="Cambria"/>
                <w:sz w:val="22"/>
                <w:szCs w:val="22"/>
                <w:lang w:val="es-GT"/>
              </w:rPr>
              <w:t>¿El (los) agente saborizante(s) consisten únicamente de sustancias que no imparten un sabor característico específico como los saborizantes con propiedades modificadas?</w:t>
            </w:r>
            <w:r w:rsidR="00BD6A35" w:rsidRPr="00272115">
              <w:rPr>
                <w:rFonts w:ascii="Cambria" w:hAnsi="Cambria"/>
                <w:sz w:val="22"/>
                <w:szCs w:val="22"/>
                <w:lang w:val="es-GT"/>
              </w:rPr>
              <w:t xml:space="preserve"> </w:t>
            </w:r>
            <w:r w:rsidR="00BD6A35" w:rsidRPr="00AF570F">
              <w:rPr>
                <w:rFonts w:ascii="Cambria" w:hAnsi="Cambria"/>
                <w:i/>
                <w:iCs/>
                <w:sz w:val="22"/>
                <w:szCs w:val="22"/>
                <w:lang w:val="es-GT"/>
              </w:rPr>
              <w:t xml:space="preserve">Por ejemplo, si el único agente saborizante en el material son productos derivados de </w:t>
            </w:r>
            <w:proofErr w:type="spellStart"/>
            <w:r w:rsidR="00BD6A35" w:rsidRPr="00AF570F">
              <w:rPr>
                <w:rFonts w:ascii="Cambria" w:hAnsi="Cambria"/>
                <w:i/>
                <w:iCs/>
                <w:sz w:val="22"/>
                <w:szCs w:val="22"/>
                <w:lang w:val="es-GT"/>
              </w:rPr>
              <w:t>Luo</w:t>
            </w:r>
            <w:proofErr w:type="spellEnd"/>
            <w:r w:rsidR="00BD6A35" w:rsidRPr="00AF570F">
              <w:rPr>
                <w:rFonts w:ascii="Cambria" w:hAnsi="Cambria"/>
                <w:i/>
                <w:iCs/>
                <w:sz w:val="22"/>
                <w:szCs w:val="22"/>
                <w:lang w:val="es-GT"/>
              </w:rPr>
              <w:t xml:space="preserve"> Han </w:t>
            </w:r>
            <w:proofErr w:type="spellStart"/>
            <w:r w:rsidR="00BD6A35" w:rsidRPr="00AF570F">
              <w:rPr>
                <w:rFonts w:ascii="Cambria" w:hAnsi="Cambria"/>
                <w:i/>
                <w:iCs/>
                <w:sz w:val="22"/>
                <w:szCs w:val="22"/>
                <w:lang w:val="es-GT"/>
              </w:rPr>
              <w:t>Guo</w:t>
            </w:r>
            <w:proofErr w:type="spellEnd"/>
            <w:r w:rsidR="00BD6A35" w:rsidRPr="00AF570F">
              <w:rPr>
                <w:rFonts w:ascii="Cambria" w:hAnsi="Cambria"/>
                <w:i/>
                <w:iCs/>
                <w:sz w:val="22"/>
                <w:szCs w:val="22"/>
                <w:lang w:val="es-GT"/>
              </w:rPr>
              <w:t xml:space="preserve"> (Fruta del Monge), </w:t>
            </w:r>
            <w:proofErr w:type="spellStart"/>
            <w:r w:rsidR="00BD6A35" w:rsidRPr="00AF570F">
              <w:rPr>
                <w:rFonts w:ascii="Cambria" w:hAnsi="Cambria"/>
                <w:i/>
                <w:iCs/>
                <w:sz w:val="22"/>
                <w:szCs w:val="22"/>
                <w:lang w:val="es-GT"/>
              </w:rPr>
              <w:t>Taumatina</w:t>
            </w:r>
            <w:proofErr w:type="spellEnd"/>
            <w:r w:rsidR="00BD6A35" w:rsidRPr="00AF570F">
              <w:rPr>
                <w:rFonts w:ascii="Cambria" w:hAnsi="Cambria"/>
                <w:i/>
                <w:iCs/>
                <w:sz w:val="22"/>
                <w:szCs w:val="22"/>
                <w:lang w:val="es-GT"/>
              </w:rPr>
              <w:t>, Glucósidos de Esteviol Glicosilados o similares, la respuesta debe ser Sí.</w:t>
            </w:r>
          </w:p>
          <w:p w14:paraId="13D46B0D" w14:textId="599D5B7C" w:rsidR="007F528B" w:rsidRDefault="00BD6A35" w:rsidP="00F72747">
            <w:pPr>
              <w:tabs>
                <w:tab w:val="left" w:pos="7920"/>
              </w:tabs>
              <w:spacing w:before="60" w:after="60"/>
              <w:rPr>
                <w:rFonts w:ascii="Cambria" w:hAnsi="Cambria"/>
                <w:sz w:val="22"/>
                <w:szCs w:val="22"/>
                <w:lang w:val="es-GT"/>
              </w:rPr>
            </w:pPr>
            <w:r w:rsidRPr="00272115">
              <w:rPr>
                <w:rFonts w:ascii="Cambria" w:hAnsi="Cambria"/>
                <w:sz w:val="22"/>
                <w:szCs w:val="22"/>
                <w:lang w:val="es-GT"/>
              </w:rPr>
              <w:t xml:space="preserve"> </w:t>
            </w:r>
            <w:r w:rsidRPr="00272115">
              <w:rPr>
                <w:rFonts w:ascii="Cambria" w:hAnsi="Cambria"/>
                <w:sz w:val="22"/>
                <w:szCs w:val="22"/>
              </w:rPr>
              <w:fldChar w:fldCharType="begin">
                <w:ffData>
                  <w:name w:val="Check14"/>
                  <w:enabled/>
                  <w:calcOnExit w:val="0"/>
                  <w:checkBox>
                    <w:sizeAuto/>
                    <w:default w:val="0"/>
                  </w:checkBox>
                </w:ffData>
              </w:fldChar>
            </w:r>
            <w:r w:rsidRPr="00AF570F">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r w:rsidRPr="00AF570F">
              <w:rPr>
                <w:rFonts w:ascii="Cambria" w:hAnsi="Cambria"/>
                <w:sz w:val="22"/>
                <w:szCs w:val="22"/>
                <w:lang w:val="es-GT"/>
              </w:rPr>
              <w:t xml:space="preserve"> </w:t>
            </w:r>
            <w:r w:rsidRPr="00272115">
              <w:rPr>
                <w:rFonts w:ascii="Cambria" w:hAnsi="Cambria"/>
                <w:sz w:val="22"/>
                <w:szCs w:val="22"/>
                <w:lang w:val="es-GT"/>
              </w:rPr>
              <w:t>SÍ</w:t>
            </w:r>
            <w:r w:rsidRPr="00AF570F">
              <w:rPr>
                <w:rFonts w:ascii="Cambria" w:hAnsi="Cambria"/>
                <w:sz w:val="22"/>
                <w:szCs w:val="22"/>
                <w:lang w:val="es-GT"/>
              </w:rPr>
              <w:t xml:space="preserve">  </w:t>
            </w:r>
            <w:r w:rsidRPr="00272115">
              <w:rPr>
                <w:rFonts w:ascii="Cambria" w:hAnsi="Cambria"/>
                <w:sz w:val="22"/>
                <w:szCs w:val="22"/>
              </w:rPr>
              <w:fldChar w:fldCharType="begin">
                <w:ffData>
                  <w:name w:val="Check15"/>
                  <w:enabled/>
                  <w:calcOnExit w:val="0"/>
                  <w:checkBox>
                    <w:sizeAuto/>
                    <w:default w:val="0"/>
                  </w:checkBox>
                </w:ffData>
              </w:fldChar>
            </w:r>
            <w:r w:rsidRPr="00AF570F">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r w:rsidRPr="00AF570F">
              <w:rPr>
                <w:rFonts w:ascii="Cambria" w:hAnsi="Cambria"/>
                <w:sz w:val="22"/>
                <w:szCs w:val="22"/>
                <w:lang w:val="es-GT"/>
              </w:rPr>
              <w:t xml:space="preserve"> NO </w:t>
            </w:r>
            <w:r w:rsidRPr="00272115">
              <w:rPr>
                <w:rFonts w:ascii="Cambria" w:hAnsi="Cambria"/>
                <w:sz w:val="22"/>
                <w:szCs w:val="22"/>
              </w:rPr>
              <w:fldChar w:fldCharType="begin">
                <w:ffData>
                  <w:name w:val="Check15"/>
                  <w:enabled/>
                  <w:calcOnExit w:val="0"/>
                  <w:checkBox>
                    <w:sizeAuto/>
                    <w:default w:val="0"/>
                  </w:checkBox>
                </w:ffData>
              </w:fldChar>
            </w:r>
            <w:r w:rsidRPr="00AF570F">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r w:rsidRPr="00AF570F">
              <w:rPr>
                <w:rFonts w:ascii="Cambria" w:hAnsi="Cambria"/>
                <w:sz w:val="22"/>
                <w:szCs w:val="22"/>
                <w:lang w:val="es-GT"/>
              </w:rPr>
              <w:t xml:space="preserve"> N/A</w:t>
            </w:r>
            <w:r w:rsidR="00267F34" w:rsidRPr="00AF570F">
              <w:rPr>
                <w:rFonts w:ascii="Cambria" w:hAnsi="Cambria"/>
                <w:sz w:val="22"/>
                <w:szCs w:val="22"/>
                <w:lang w:val="es-GT"/>
              </w:rPr>
              <w:t xml:space="preserve">. </w:t>
            </w:r>
          </w:p>
          <w:p w14:paraId="5D1A469E" w14:textId="70FF7911" w:rsidR="00270F01" w:rsidRPr="00272115" w:rsidRDefault="00267F34" w:rsidP="00F72747">
            <w:pPr>
              <w:tabs>
                <w:tab w:val="left" w:pos="7920"/>
              </w:tabs>
              <w:spacing w:before="60" w:after="60"/>
              <w:rPr>
                <w:rFonts w:ascii="Cambria" w:hAnsi="Cambria"/>
                <w:sz w:val="22"/>
                <w:szCs w:val="22"/>
                <w:lang w:val="es-GT"/>
              </w:rPr>
            </w:pPr>
            <w:r w:rsidRPr="00AF570F">
              <w:rPr>
                <w:rFonts w:ascii="Cambria" w:hAnsi="Cambria"/>
                <w:sz w:val="22"/>
                <w:szCs w:val="22"/>
                <w:lang w:val="es-GT"/>
              </w:rPr>
              <w:t>En caso afirmativo, adjunte documentación que detalle l</w:t>
            </w:r>
            <w:r w:rsidRPr="00272115">
              <w:rPr>
                <w:rFonts w:ascii="Cambria" w:hAnsi="Cambria"/>
                <w:sz w:val="22"/>
                <w:szCs w:val="22"/>
                <w:lang w:val="es-GT"/>
              </w:rPr>
              <w:t>a máxima proporción de uso del saborizante</w:t>
            </w:r>
            <w:r w:rsidR="00632B5F" w:rsidRPr="00272115">
              <w:rPr>
                <w:rFonts w:ascii="Cambria" w:hAnsi="Cambria"/>
                <w:sz w:val="22"/>
                <w:szCs w:val="22"/>
                <w:lang w:val="es-GT"/>
              </w:rPr>
              <w:t xml:space="preserve">: </w:t>
            </w:r>
            <w:r w:rsidR="00632B5F" w:rsidRPr="00272115">
              <w:rPr>
                <w:rFonts w:ascii="Cambria" w:hAnsi="Cambria"/>
                <w:sz w:val="22"/>
                <w:szCs w:val="22"/>
              </w:rPr>
              <w:fldChar w:fldCharType="begin">
                <w:ffData>
                  <w:name w:val="Check15"/>
                  <w:enabled/>
                  <w:calcOnExit w:val="0"/>
                  <w:checkBox>
                    <w:sizeAuto/>
                    <w:default w:val="0"/>
                  </w:checkBox>
                </w:ffData>
              </w:fldChar>
            </w:r>
            <w:r w:rsidR="00632B5F" w:rsidRPr="00AF570F">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632B5F" w:rsidRPr="00272115">
              <w:rPr>
                <w:rFonts w:ascii="Cambria" w:hAnsi="Cambria"/>
                <w:sz w:val="22"/>
                <w:szCs w:val="22"/>
              </w:rPr>
              <w:fldChar w:fldCharType="end"/>
            </w:r>
            <w:r w:rsidR="00632B5F" w:rsidRPr="00AF570F">
              <w:rPr>
                <w:rFonts w:ascii="Cambria" w:hAnsi="Cambria"/>
                <w:sz w:val="22"/>
                <w:szCs w:val="22"/>
                <w:lang w:val="es-GT"/>
              </w:rPr>
              <w:t xml:space="preserve"> </w:t>
            </w:r>
            <w:r w:rsidR="00632B5F" w:rsidRPr="00272115">
              <w:rPr>
                <w:rFonts w:ascii="Cambria" w:hAnsi="Cambria"/>
                <w:sz w:val="22"/>
                <w:szCs w:val="22"/>
                <w:lang w:val="es-GT"/>
              </w:rPr>
              <w:t>Adjunto</w:t>
            </w:r>
            <w:r w:rsidR="00632B5F" w:rsidRPr="00AF570F">
              <w:rPr>
                <w:rFonts w:ascii="Cambria" w:hAnsi="Cambria"/>
                <w:sz w:val="22"/>
                <w:szCs w:val="22"/>
                <w:lang w:val="es-GT"/>
              </w:rPr>
              <w:t xml:space="preserve"> </w:t>
            </w:r>
            <w:r w:rsidR="00632B5F" w:rsidRPr="00272115">
              <w:rPr>
                <w:rFonts w:ascii="Cambria" w:hAnsi="Cambria"/>
                <w:sz w:val="22"/>
                <w:szCs w:val="22"/>
              </w:rPr>
              <w:fldChar w:fldCharType="begin">
                <w:ffData>
                  <w:name w:val="Check15"/>
                  <w:enabled/>
                  <w:calcOnExit w:val="0"/>
                  <w:checkBox>
                    <w:sizeAuto/>
                    <w:default w:val="0"/>
                  </w:checkBox>
                </w:ffData>
              </w:fldChar>
            </w:r>
            <w:r w:rsidR="00632B5F" w:rsidRPr="00AF570F">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632B5F" w:rsidRPr="00272115">
              <w:rPr>
                <w:rFonts w:ascii="Cambria" w:hAnsi="Cambria"/>
                <w:sz w:val="22"/>
                <w:szCs w:val="22"/>
              </w:rPr>
              <w:fldChar w:fldCharType="end"/>
            </w:r>
            <w:r w:rsidR="00632B5F" w:rsidRPr="00AF570F">
              <w:rPr>
                <w:rFonts w:ascii="Cambria" w:hAnsi="Cambria"/>
                <w:sz w:val="22"/>
                <w:szCs w:val="22"/>
                <w:lang w:val="es-GT"/>
              </w:rPr>
              <w:t xml:space="preserve"> N/A</w:t>
            </w:r>
          </w:p>
        </w:tc>
      </w:tr>
      <w:tr w:rsidR="00632B5F" w:rsidRPr="001E5EC4" w14:paraId="36EB7172" w14:textId="77777777" w:rsidTr="002C26D2">
        <w:tc>
          <w:tcPr>
            <w:tcW w:w="9576" w:type="dxa"/>
            <w:gridSpan w:val="4"/>
          </w:tcPr>
          <w:p w14:paraId="52C2DF2F" w14:textId="77777777" w:rsidR="00632B5F" w:rsidRPr="00272115" w:rsidRDefault="00632B5F" w:rsidP="00F72747">
            <w:pPr>
              <w:tabs>
                <w:tab w:val="left" w:pos="7920"/>
              </w:tabs>
              <w:spacing w:before="60" w:after="60"/>
              <w:rPr>
                <w:rFonts w:ascii="Cambria" w:hAnsi="Cambria"/>
                <w:sz w:val="22"/>
                <w:szCs w:val="22"/>
                <w:lang w:val="es-GT"/>
              </w:rPr>
            </w:pPr>
            <w:r w:rsidRPr="00272115">
              <w:rPr>
                <w:rFonts w:ascii="Cambria" w:hAnsi="Cambria"/>
                <w:sz w:val="22"/>
                <w:szCs w:val="22"/>
                <w:lang w:val="es-GT"/>
              </w:rPr>
              <w:t xml:space="preserve">5. ¿Puede etiquetarse legalmente el </w:t>
            </w:r>
            <w:r w:rsidR="00A447EA" w:rsidRPr="00272115">
              <w:rPr>
                <w:rFonts w:ascii="Cambria" w:hAnsi="Cambria"/>
                <w:sz w:val="22"/>
                <w:szCs w:val="22"/>
                <w:lang w:val="es-GT"/>
              </w:rPr>
              <w:t xml:space="preserve">material como un “saborizante natural” en las etiquetas del </w:t>
            </w:r>
            <w:r w:rsidR="00A447EA" w:rsidRPr="00272115">
              <w:rPr>
                <w:rFonts w:ascii="Cambria" w:hAnsi="Cambria"/>
                <w:sz w:val="22"/>
                <w:szCs w:val="22"/>
                <w:lang w:val="es-GT"/>
              </w:rPr>
              <w:lastRenderedPageBreak/>
              <w:t xml:space="preserve">producto terminado según el organismo de certificación correspondiente?                   </w:t>
            </w:r>
            <w:r w:rsidR="00A447EA" w:rsidRPr="00272115">
              <w:rPr>
                <w:rFonts w:ascii="Cambria" w:hAnsi="Cambria"/>
                <w:sz w:val="22"/>
                <w:szCs w:val="22"/>
              </w:rPr>
              <w:fldChar w:fldCharType="begin">
                <w:ffData>
                  <w:name w:val="Check16"/>
                  <w:enabled/>
                  <w:calcOnExit w:val="0"/>
                  <w:checkBox>
                    <w:sizeAuto/>
                    <w:default w:val="0"/>
                  </w:checkBox>
                </w:ffData>
              </w:fldChar>
            </w:r>
            <w:r w:rsidR="00A447EA" w:rsidRPr="00AF570F">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A447EA" w:rsidRPr="00272115">
              <w:rPr>
                <w:rFonts w:ascii="Cambria" w:hAnsi="Cambria"/>
                <w:sz w:val="22"/>
                <w:szCs w:val="22"/>
              </w:rPr>
              <w:fldChar w:fldCharType="end"/>
            </w:r>
            <w:r w:rsidR="00A447EA" w:rsidRPr="00AF570F">
              <w:rPr>
                <w:rFonts w:ascii="Cambria" w:hAnsi="Cambria"/>
                <w:sz w:val="22"/>
                <w:szCs w:val="22"/>
                <w:lang w:val="es-GT"/>
              </w:rPr>
              <w:t xml:space="preserve"> </w:t>
            </w:r>
            <w:r w:rsidR="00A447EA" w:rsidRPr="00272115">
              <w:rPr>
                <w:rFonts w:ascii="Cambria" w:hAnsi="Cambria"/>
                <w:sz w:val="22"/>
                <w:szCs w:val="22"/>
                <w:lang w:val="es-GT"/>
              </w:rPr>
              <w:t>SÍ</w:t>
            </w:r>
            <w:r w:rsidR="00A447EA" w:rsidRPr="00AF570F">
              <w:rPr>
                <w:rFonts w:ascii="Cambria" w:hAnsi="Cambria"/>
                <w:sz w:val="22"/>
                <w:szCs w:val="22"/>
                <w:lang w:val="es-GT"/>
              </w:rPr>
              <w:t xml:space="preserve">  </w:t>
            </w:r>
            <w:r w:rsidR="00A447EA" w:rsidRPr="00272115">
              <w:rPr>
                <w:rFonts w:ascii="Cambria" w:hAnsi="Cambria"/>
                <w:sz w:val="22"/>
                <w:szCs w:val="22"/>
              </w:rPr>
              <w:fldChar w:fldCharType="begin">
                <w:ffData>
                  <w:name w:val="Check17"/>
                  <w:enabled/>
                  <w:calcOnExit w:val="0"/>
                  <w:checkBox>
                    <w:sizeAuto/>
                    <w:default w:val="0"/>
                  </w:checkBox>
                </w:ffData>
              </w:fldChar>
            </w:r>
            <w:r w:rsidR="00A447EA" w:rsidRPr="00AF570F">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A447EA" w:rsidRPr="00272115">
              <w:rPr>
                <w:rFonts w:ascii="Cambria" w:hAnsi="Cambria"/>
                <w:sz w:val="22"/>
                <w:szCs w:val="22"/>
              </w:rPr>
              <w:fldChar w:fldCharType="end"/>
            </w:r>
            <w:r w:rsidR="00A447EA" w:rsidRPr="00AF570F">
              <w:rPr>
                <w:rFonts w:ascii="Cambria" w:hAnsi="Cambria"/>
                <w:sz w:val="22"/>
                <w:szCs w:val="22"/>
                <w:lang w:val="es-GT"/>
              </w:rPr>
              <w:t xml:space="preserve"> NO</w:t>
            </w:r>
          </w:p>
          <w:p w14:paraId="4CA37C7C" w14:textId="3E41D602" w:rsidR="00A447EA" w:rsidRPr="00AF570F" w:rsidRDefault="00A447EA" w:rsidP="00F72747">
            <w:pPr>
              <w:tabs>
                <w:tab w:val="left" w:pos="7920"/>
              </w:tabs>
              <w:spacing w:before="60" w:after="60"/>
              <w:rPr>
                <w:rFonts w:ascii="Cambria" w:hAnsi="Cambria"/>
                <w:sz w:val="18"/>
                <w:szCs w:val="18"/>
                <w:lang w:val="es-GT"/>
              </w:rPr>
            </w:pPr>
            <w:r w:rsidRPr="00AF570F">
              <w:rPr>
                <w:rFonts w:ascii="Cambria" w:hAnsi="Cambria"/>
                <w:sz w:val="18"/>
                <w:szCs w:val="18"/>
                <w:lang w:val="es-GT"/>
              </w:rPr>
              <w:t>Las regulaciones de etiquetado de la FDA</w:t>
            </w:r>
            <w:r w:rsidR="007F528B">
              <w:rPr>
                <w:rFonts w:ascii="Cambria" w:hAnsi="Cambria"/>
                <w:sz w:val="18"/>
                <w:szCs w:val="18"/>
                <w:lang w:val="es-GT"/>
              </w:rPr>
              <w:t>,</w:t>
            </w:r>
            <w:r w:rsidRPr="00272115">
              <w:rPr>
                <w:rFonts w:ascii="Cambria" w:hAnsi="Cambria"/>
                <w:sz w:val="22"/>
                <w:szCs w:val="22"/>
                <w:lang w:val="es-GT"/>
              </w:rPr>
              <w:t xml:space="preserve"> </w:t>
            </w:r>
            <w:r w:rsidR="00247A51" w:rsidRPr="00AF570F">
              <w:rPr>
                <w:rFonts w:ascii="Cambria" w:hAnsi="Cambria"/>
                <w:sz w:val="18"/>
                <w:szCs w:val="18"/>
                <w:lang w:val="es-GT"/>
              </w:rPr>
              <w:t xml:space="preserve">https://www.accessdata.fda.gov/scripts/cdrh/cfdocs/cfcfr/CFRSearch.cfm?fr=101.22 </w:t>
            </w:r>
            <w:proofErr w:type="spellStart"/>
            <w:r w:rsidR="00247A51" w:rsidRPr="00AF570F">
              <w:rPr>
                <w:rFonts w:ascii="Cambria" w:hAnsi="Cambria"/>
                <w:sz w:val="18"/>
                <w:szCs w:val="18"/>
                <w:lang w:val="es-GT"/>
              </w:rPr>
              <w:t>sections</w:t>
            </w:r>
            <w:proofErr w:type="spellEnd"/>
            <w:r w:rsidR="00247A51" w:rsidRPr="00AF570F">
              <w:rPr>
                <w:rFonts w:ascii="Cambria" w:hAnsi="Cambria"/>
                <w:sz w:val="18"/>
                <w:szCs w:val="18"/>
                <w:lang w:val="es-GT"/>
              </w:rPr>
              <w:t xml:space="preserve"> 101.22(h)(1)</w:t>
            </w:r>
            <w:r w:rsidR="00247A51" w:rsidRPr="00272115">
              <w:rPr>
                <w:rFonts w:ascii="Cambria" w:hAnsi="Cambria"/>
                <w:sz w:val="18"/>
                <w:szCs w:val="18"/>
                <w:lang w:val="es-GT"/>
              </w:rPr>
              <w:t xml:space="preserve"> establece que un saborizante natural debe identificarse en la declaración de ingredientes como un sabor natural,</w:t>
            </w:r>
            <w:r w:rsidR="00DB57A4" w:rsidRPr="00272115">
              <w:rPr>
                <w:rFonts w:ascii="Cambria" w:hAnsi="Cambria"/>
                <w:sz w:val="18"/>
                <w:szCs w:val="18"/>
                <w:lang w:val="es-GT"/>
              </w:rPr>
              <w:t xml:space="preserve"> y</w:t>
            </w:r>
            <w:r w:rsidR="00247A51" w:rsidRPr="00272115">
              <w:rPr>
                <w:rFonts w:ascii="Cambria" w:hAnsi="Cambria"/>
                <w:sz w:val="18"/>
                <w:szCs w:val="18"/>
                <w:lang w:val="es-GT"/>
              </w:rPr>
              <w:t xml:space="preserve"> las secciones 101.22(i)(1)(i) incluyen que en el panel principal se exhiba el nombre del saborizante </w:t>
            </w:r>
            <w:r w:rsidR="001A607B" w:rsidRPr="00272115">
              <w:rPr>
                <w:rFonts w:ascii="Cambria" w:hAnsi="Cambria"/>
                <w:sz w:val="18"/>
                <w:szCs w:val="18"/>
                <w:lang w:val="es-GT"/>
              </w:rPr>
              <w:t xml:space="preserve">e </w:t>
            </w:r>
            <w:r w:rsidR="00247A51" w:rsidRPr="00272115">
              <w:rPr>
                <w:rFonts w:ascii="Cambria" w:hAnsi="Cambria"/>
                <w:sz w:val="18"/>
                <w:szCs w:val="18"/>
                <w:lang w:val="es-GT"/>
              </w:rPr>
              <w:t xml:space="preserve">inmediatamente </w:t>
            </w:r>
            <w:r w:rsidR="001A607B" w:rsidRPr="00272115">
              <w:rPr>
                <w:rFonts w:ascii="Cambria" w:hAnsi="Cambria"/>
                <w:sz w:val="18"/>
                <w:szCs w:val="18"/>
                <w:lang w:val="es-GT"/>
              </w:rPr>
              <w:t>podrá ir precedido por</w:t>
            </w:r>
            <w:r w:rsidR="00247A51" w:rsidRPr="00272115">
              <w:rPr>
                <w:rFonts w:ascii="Cambria" w:hAnsi="Cambria"/>
                <w:sz w:val="18"/>
                <w:szCs w:val="18"/>
                <w:lang w:val="es-GT"/>
              </w:rPr>
              <w:t xml:space="preserve"> la palabra “natural” y seguidamente </w:t>
            </w:r>
            <w:r w:rsidR="00DB57A4" w:rsidRPr="00272115">
              <w:rPr>
                <w:rFonts w:ascii="Cambria" w:hAnsi="Cambria"/>
                <w:sz w:val="18"/>
                <w:szCs w:val="18"/>
                <w:lang w:val="es-GT"/>
              </w:rPr>
              <w:t>por la palabra “saborizad</w:t>
            </w:r>
            <w:r w:rsidR="00DB077E" w:rsidRPr="00272115">
              <w:rPr>
                <w:rFonts w:ascii="Cambria" w:hAnsi="Cambria"/>
                <w:sz w:val="18"/>
                <w:szCs w:val="18"/>
                <w:lang w:val="es-GT"/>
              </w:rPr>
              <w:t>o</w:t>
            </w:r>
            <w:r w:rsidR="00515AF5" w:rsidRPr="00272115">
              <w:rPr>
                <w:rFonts w:ascii="Cambria" w:hAnsi="Cambria"/>
                <w:sz w:val="18"/>
                <w:szCs w:val="18"/>
                <w:lang w:val="es-GT"/>
              </w:rPr>
              <w:t>”</w:t>
            </w:r>
          </w:p>
        </w:tc>
      </w:tr>
      <w:tr w:rsidR="001A607B" w:rsidRPr="001E5EC4" w14:paraId="2EA1BBEE" w14:textId="77777777" w:rsidTr="002C26D2">
        <w:tc>
          <w:tcPr>
            <w:tcW w:w="9576" w:type="dxa"/>
            <w:gridSpan w:val="4"/>
          </w:tcPr>
          <w:p w14:paraId="0AD1D33F" w14:textId="27F59D65" w:rsidR="00FC6274" w:rsidRPr="00272115" w:rsidRDefault="001A607B" w:rsidP="00F72747">
            <w:pPr>
              <w:tabs>
                <w:tab w:val="left" w:pos="7920"/>
              </w:tabs>
              <w:spacing w:before="60" w:after="60"/>
              <w:rPr>
                <w:rFonts w:ascii="Cambria" w:hAnsi="Cambria"/>
                <w:sz w:val="22"/>
                <w:szCs w:val="22"/>
                <w:lang w:val="es-GT"/>
              </w:rPr>
            </w:pPr>
            <w:r w:rsidRPr="00272115">
              <w:rPr>
                <w:rFonts w:ascii="Cambria" w:hAnsi="Cambria"/>
                <w:sz w:val="22"/>
                <w:szCs w:val="22"/>
                <w:lang w:val="es-GT"/>
              </w:rPr>
              <w:lastRenderedPageBreak/>
              <w:t xml:space="preserve">6. Si el saborizante consiste en un </w:t>
            </w:r>
            <w:r w:rsidR="00FC6274" w:rsidRPr="00272115">
              <w:rPr>
                <w:rFonts w:ascii="Cambria" w:hAnsi="Cambria"/>
                <w:sz w:val="22"/>
                <w:szCs w:val="22"/>
                <w:lang w:val="es-GT"/>
              </w:rPr>
              <w:t>saborizante</w:t>
            </w:r>
            <w:r w:rsidRPr="00272115">
              <w:rPr>
                <w:rFonts w:ascii="Cambria" w:hAnsi="Cambria"/>
                <w:sz w:val="22"/>
                <w:szCs w:val="22"/>
                <w:lang w:val="es-GT"/>
              </w:rPr>
              <w:t xml:space="preserve"> natural que debe ser declarado por su nombre común o usual en la etiquet</w:t>
            </w:r>
            <w:r w:rsidR="00515AF5" w:rsidRPr="00272115">
              <w:rPr>
                <w:rFonts w:ascii="Cambria" w:hAnsi="Cambria"/>
                <w:sz w:val="22"/>
                <w:szCs w:val="22"/>
                <w:lang w:val="es-GT"/>
              </w:rPr>
              <w:t>a indique</w:t>
            </w:r>
            <w:r w:rsidRPr="00272115">
              <w:rPr>
                <w:rFonts w:ascii="Cambria" w:hAnsi="Cambria"/>
                <w:sz w:val="22"/>
                <w:szCs w:val="22"/>
                <w:lang w:val="es-GT"/>
              </w:rPr>
              <w:t xml:space="preserve"> el nombre aquí:  </w:t>
            </w:r>
            <w:r w:rsidR="00FC6274" w:rsidRPr="00272115">
              <w:rPr>
                <w:rFonts w:ascii="Cambria" w:hAnsi="Cambria"/>
                <w:b/>
                <w:sz w:val="22"/>
                <w:szCs w:val="22"/>
              </w:rPr>
              <w:fldChar w:fldCharType="begin">
                <w:ffData>
                  <w:name w:val="Text1"/>
                  <w:enabled/>
                  <w:calcOnExit w:val="0"/>
                  <w:textInput/>
                </w:ffData>
              </w:fldChar>
            </w:r>
            <w:r w:rsidR="00FC6274" w:rsidRPr="00AF570F">
              <w:rPr>
                <w:rFonts w:ascii="Cambria" w:hAnsi="Cambria"/>
                <w:b/>
                <w:sz w:val="22"/>
                <w:szCs w:val="22"/>
                <w:lang w:val="es-GT"/>
              </w:rPr>
              <w:instrText xml:space="preserve"> FORMTEXT </w:instrText>
            </w:r>
            <w:r w:rsidR="00FC6274" w:rsidRPr="00272115">
              <w:rPr>
                <w:rFonts w:ascii="Cambria" w:hAnsi="Cambria"/>
                <w:b/>
                <w:sz w:val="22"/>
                <w:szCs w:val="22"/>
              </w:rPr>
            </w:r>
            <w:r w:rsidR="00FC6274" w:rsidRPr="00272115">
              <w:rPr>
                <w:rFonts w:ascii="Cambria" w:hAnsi="Cambria"/>
                <w:b/>
                <w:sz w:val="22"/>
                <w:szCs w:val="22"/>
              </w:rPr>
              <w:fldChar w:fldCharType="separate"/>
            </w:r>
            <w:r w:rsidR="00FC6274" w:rsidRPr="00272115">
              <w:rPr>
                <w:rFonts w:ascii="Cambria" w:hAnsi="Cambria"/>
                <w:b/>
                <w:noProof/>
                <w:sz w:val="22"/>
                <w:szCs w:val="22"/>
              </w:rPr>
              <w:t> </w:t>
            </w:r>
            <w:r w:rsidR="00FC6274" w:rsidRPr="00272115">
              <w:rPr>
                <w:rFonts w:ascii="Cambria" w:hAnsi="Cambria"/>
                <w:b/>
                <w:noProof/>
                <w:sz w:val="22"/>
                <w:szCs w:val="22"/>
              </w:rPr>
              <w:t> </w:t>
            </w:r>
            <w:r w:rsidR="00FC6274" w:rsidRPr="00272115">
              <w:rPr>
                <w:rFonts w:ascii="Cambria" w:hAnsi="Cambria"/>
                <w:b/>
                <w:noProof/>
                <w:sz w:val="22"/>
                <w:szCs w:val="22"/>
              </w:rPr>
              <w:t> </w:t>
            </w:r>
            <w:r w:rsidR="00FC6274" w:rsidRPr="00272115">
              <w:rPr>
                <w:rFonts w:ascii="Cambria" w:hAnsi="Cambria"/>
                <w:b/>
                <w:noProof/>
                <w:sz w:val="22"/>
                <w:szCs w:val="22"/>
              </w:rPr>
              <w:t> </w:t>
            </w:r>
            <w:r w:rsidR="00FC6274" w:rsidRPr="00272115">
              <w:rPr>
                <w:rFonts w:ascii="Cambria" w:hAnsi="Cambria"/>
                <w:b/>
                <w:noProof/>
                <w:sz w:val="22"/>
                <w:szCs w:val="22"/>
              </w:rPr>
              <w:t> </w:t>
            </w:r>
            <w:r w:rsidR="00FC6274" w:rsidRPr="00272115">
              <w:rPr>
                <w:rFonts w:ascii="Cambria" w:hAnsi="Cambria"/>
                <w:b/>
                <w:sz w:val="22"/>
                <w:szCs w:val="22"/>
              </w:rPr>
              <w:fldChar w:fldCharType="end"/>
            </w:r>
            <w:r w:rsidR="00FC6274" w:rsidRPr="00AF570F">
              <w:rPr>
                <w:rFonts w:ascii="Cambria" w:hAnsi="Cambria"/>
                <w:b/>
                <w:sz w:val="22"/>
                <w:szCs w:val="22"/>
                <w:lang w:val="es-GT"/>
              </w:rPr>
              <w:t xml:space="preserve">      </w:t>
            </w:r>
            <w:r w:rsidR="00FC6274" w:rsidRPr="00AF570F">
              <w:rPr>
                <w:rFonts w:ascii="Cambria" w:hAnsi="Cambria"/>
                <w:sz w:val="22"/>
                <w:szCs w:val="22"/>
                <w:lang w:val="es-GT"/>
              </w:rPr>
              <w:t xml:space="preserve"> </w:t>
            </w:r>
            <w:r w:rsidR="00FC6274" w:rsidRPr="00272115">
              <w:rPr>
                <w:rFonts w:ascii="Cambria" w:hAnsi="Cambria"/>
                <w:sz w:val="22"/>
                <w:szCs w:val="22"/>
              </w:rPr>
              <w:fldChar w:fldCharType="begin">
                <w:ffData>
                  <w:name w:val="Check15"/>
                  <w:enabled/>
                  <w:calcOnExit w:val="0"/>
                  <w:checkBox>
                    <w:sizeAuto/>
                    <w:default w:val="0"/>
                  </w:checkBox>
                </w:ffData>
              </w:fldChar>
            </w:r>
            <w:r w:rsidR="00FC6274" w:rsidRPr="00AF570F">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FC6274" w:rsidRPr="00272115">
              <w:rPr>
                <w:rFonts w:ascii="Cambria" w:hAnsi="Cambria"/>
                <w:sz w:val="22"/>
                <w:szCs w:val="22"/>
              </w:rPr>
              <w:fldChar w:fldCharType="end"/>
            </w:r>
            <w:r w:rsidR="00FC6274" w:rsidRPr="00AF570F">
              <w:rPr>
                <w:rFonts w:ascii="Cambria" w:hAnsi="Cambria"/>
                <w:sz w:val="22"/>
                <w:szCs w:val="22"/>
                <w:lang w:val="es-GT"/>
              </w:rPr>
              <w:t xml:space="preserve"> N/A</w:t>
            </w:r>
          </w:p>
        </w:tc>
      </w:tr>
      <w:tr w:rsidR="00FC6274" w:rsidRPr="00272115" w14:paraId="1EC49F7C" w14:textId="77777777" w:rsidTr="002C26D2">
        <w:tc>
          <w:tcPr>
            <w:tcW w:w="9576" w:type="dxa"/>
            <w:gridSpan w:val="4"/>
          </w:tcPr>
          <w:p w14:paraId="111CF3E0" w14:textId="25623C15" w:rsidR="00FC6274" w:rsidRPr="00272115" w:rsidRDefault="00FC6274" w:rsidP="00F72747">
            <w:pPr>
              <w:tabs>
                <w:tab w:val="left" w:pos="7920"/>
              </w:tabs>
              <w:spacing w:before="60" w:after="60"/>
              <w:rPr>
                <w:rFonts w:ascii="Cambria" w:hAnsi="Cambria"/>
                <w:sz w:val="22"/>
                <w:szCs w:val="22"/>
                <w:lang w:val="es-GT"/>
              </w:rPr>
            </w:pPr>
            <w:r w:rsidRPr="00272115">
              <w:rPr>
                <w:rFonts w:ascii="Cambria" w:hAnsi="Cambria"/>
                <w:sz w:val="22"/>
                <w:szCs w:val="22"/>
                <w:lang w:val="es-GT"/>
              </w:rPr>
              <w:t>7. ¿Vende usted una versión orgánica de este saborizante?</w:t>
            </w:r>
            <w:r w:rsidRPr="00AF570F">
              <w:rPr>
                <w:rFonts w:ascii="Cambria" w:hAnsi="Cambria"/>
                <w:sz w:val="22"/>
                <w:szCs w:val="22"/>
                <w:lang w:val="es-GT"/>
              </w:rPr>
              <w:t xml:space="preserve">                                              </w:t>
            </w:r>
            <w:r w:rsidRPr="00272115">
              <w:rPr>
                <w:rFonts w:ascii="Cambria" w:hAnsi="Cambria"/>
                <w:sz w:val="22"/>
                <w:szCs w:val="22"/>
              </w:rPr>
              <w:fldChar w:fldCharType="begin">
                <w:ffData>
                  <w:name w:val="Check16"/>
                  <w:enabled/>
                  <w:calcOnExit w:val="0"/>
                  <w:checkBox>
                    <w:sizeAuto/>
                    <w:default w:val="0"/>
                  </w:checkBox>
                </w:ffData>
              </w:fldChar>
            </w:r>
            <w:r w:rsidRPr="00AF570F">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r w:rsidRPr="00AF570F">
              <w:rPr>
                <w:rFonts w:ascii="Cambria" w:hAnsi="Cambria"/>
                <w:sz w:val="22"/>
                <w:szCs w:val="22"/>
                <w:lang w:val="es-GT"/>
              </w:rPr>
              <w:t xml:space="preserve"> </w:t>
            </w:r>
            <w:r w:rsidR="00515AF5" w:rsidRPr="00272115">
              <w:rPr>
                <w:rFonts w:ascii="Cambria" w:hAnsi="Cambria"/>
                <w:sz w:val="22"/>
                <w:szCs w:val="22"/>
                <w:lang w:val="es-GT"/>
              </w:rPr>
              <w:t>Sí</w:t>
            </w:r>
            <w:r w:rsidRPr="00272115">
              <w:rPr>
                <w:rFonts w:ascii="Cambria" w:hAnsi="Cambria"/>
                <w:sz w:val="22"/>
                <w:szCs w:val="22"/>
              </w:rPr>
              <w:t xml:space="preserve">  </w:t>
            </w:r>
            <w:r w:rsidRPr="00272115">
              <w:rPr>
                <w:rFonts w:ascii="Cambria" w:hAnsi="Cambria"/>
                <w:sz w:val="22"/>
                <w:szCs w:val="22"/>
              </w:rPr>
              <w:fldChar w:fldCharType="begin">
                <w:ffData>
                  <w:name w:val="Check17"/>
                  <w:enabled/>
                  <w:calcOnExit w:val="0"/>
                  <w:checkBox>
                    <w:sizeAuto/>
                    <w:default w:val="0"/>
                  </w:checkBox>
                </w:ffData>
              </w:fldChar>
            </w:r>
            <w:r w:rsidRPr="00272115">
              <w:rPr>
                <w:rFonts w:ascii="Cambria" w:hAnsi="Cambria"/>
                <w:sz w:val="22"/>
                <w:szCs w:val="22"/>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r w:rsidRPr="00272115">
              <w:rPr>
                <w:rFonts w:ascii="Cambria" w:hAnsi="Cambria"/>
                <w:sz w:val="22"/>
                <w:szCs w:val="22"/>
              </w:rPr>
              <w:t xml:space="preserve"> NO</w:t>
            </w:r>
          </w:p>
        </w:tc>
      </w:tr>
      <w:tr w:rsidR="00CF66F8" w:rsidRPr="001E5EC4" w14:paraId="2DBA54EE" w14:textId="77777777" w:rsidTr="00F72747">
        <w:trPr>
          <w:cantSplit/>
        </w:trPr>
        <w:tc>
          <w:tcPr>
            <w:tcW w:w="9576" w:type="dxa"/>
            <w:gridSpan w:val="4"/>
          </w:tcPr>
          <w:p w14:paraId="0C011A36" w14:textId="5A952334" w:rsidR="00262983" w:rsidRPr="00272115" w:rsidRDefault="00FC6274" w:rsidP="00CF0FD4">
            <w:pPr>
              <w:spacing w:before="60" w:after="60"/>
              <w:rPr>
                <w:rFonts w:ascii="Cambria" w:hAnsi="Cambria"/>
                <w:sz w:val="22"/>
                <w:szCs w:val="22"/>
                <w:lang w:val="es-GT"/>
              </w:rPr>
            </w:pPr>
            <w:r w:rsidRPr="00272115">
              <w:rPr>
                <w:rFonts w:ascii="Cambria" w:hAnsi="Cambria"/>
                <w:sz w:val="22"/>
                <w:szCs w:val="22"/>
                <w:lang w:val="es-GT"/>
              </w:rPr>
              <w:t>8</w:t>
            </w:r>
            <w:r w:rsidR="00CF66F8" w:rsidRPr="00272115">
              <w:rPr>
                <w:rFonts w:ascii="Cambria" w:hAnsi="Cambria"/>
                <w:sz w:val="22"/>
                <w:szCs w:val="22"/>
                <w:lang w:val="es-GT"/>
              </w:rPr>
              <w:t xml:space="preserve">.  </w:t>
            </w:r>
            <w:r w:rsidR="00262983" w:rsidRPr="00272115">
              <w:rPr>
                <w:rStyle w:val="tlid-translation"/>
                <w:rFonts w:ascii="Cambria" w:hAnsi="Cambria"/>
                <w:sz w:val="22"/>
                <w:szCs w:val="22"/>
                <w:lang w:val="es-ES"/>
              </w:rPr>
              <w:t>Los sabores naturales autorizados para uso en productos certificados, además, no deben producirse con solventes de extracción sintéticos. La extracción solo puede utilizar solventes naturales que no sean derivados del petróleo. ¿</w:t>
            </w:r>
            <w:r w:rsidR="00B31FB6" w:rsidRPr="00272115">
              <w:rPr>
                <w:rStyle w:val="tlid-translation"/>
                <w:rFonts w:ascii="Cambria" w:hAnsi="Cambria"/>
                <w:sz w:val="22"/>
                <w:szCs w:val="22"/>
                <w:lang w:val="es-ES"/>
              </w:rPr>
              <w:t>Es/s</w:t>
            </w:r>
            <w:r w:rsidR="00262983" w:rsidRPr="00272115">
              <w:rPr>
                <w:rStyle w:val="tlid-translation"/>
                <w:rFonts w:ascii="Cambria" w:hAnsi="Cambria"/>
                <w:sz w:val="22"/>
                <w:szCs w:val="22"/>
                <w:lang w:val="es-ES"/>
              </w:rPr>
              <w:t xml:space="preserve">on </w:t>
            </w:r>
            <w:r w:rsidR="00B31FB6" w:rsidRPr="00272115">
              <w:rPr>
                <w:rStyle w:val="tlid-translation"/>
                <w:rFonts w:ascii="Cambria" w:hAnsi="Cambria"/>
                <w:sz w:val="22"/>
                <w:szCs w:val="22"/>
                <w:lang w:val="es-ES"/>
              </w:rPr>
              <w:t>el/</w:t>
            </w:r>
            <w:proofErr w:type="gramStart"/>
            <w:r w:rsidR="00262983" w:rsidRPr="00272115">
              <w:rPr>
                <w:rStyle w:val="tlid-translation"/>
                <w:rFonts w:ascii="Cambria" w:hAnsi="Cambria"/>
                <w:sz w:val="22"/>
                <w:szCs w:val="22"/>
                <w:lang w:val="es-ES"/>
              </w:rPr>
              <w:t>los co</w:t>
            </w:r>
            <w:r w:rsidR="00B31FB6" w:rsidRPr="00272115">
              <w:rPr>
                <w:rStyle w:val="tlid-translation"/>
                <w:rFonts w:ascii="Cambria" w:hAnsi="Cambria"/>
                <w:sz w:val="22"/>
                <w:szCs w:val="22"/>
                <w:lang w:val="es-ES"/>
              </w:rPr>
              <w:t>mponente</w:t>
            </w:r>
            <w:proofErr w:type="gramEnd"/>
            <w:r w:rsidR="00B31FB6" w:rsidRPr="00272115">
              <w:rPr>
                <w:rStyle w:val="tlid-translation"/>
                <w:rFonts w:ascii="Cambria" w:hAnsi="Cambria"/>
                <w:sz w:val="22"/>
                <w:szCs w:val="22"/>
                <w:lang w:val="es-ES"/>
              </w:rPr>
              <w:t>(s)</w:t>
            </w:r>
            <w:r w:rsidR="00262983" w:rsidRPr="00272115">
              <w:rPr>
                <w:rStyle w:val="tlid-translation"/>
                <w:rFonts w:ascii="Cambria" w:hAnsi="Cambria"/>
                <w:sz w:val="22"/>
                <w:szCs w:val="22"/>
                <w:lang w:val="es-ES"/>
              </w:rPr>
              <w:t xml:space="preserve"> del sabor</w:t>
            </w:r>
            <w:r w:rsidR="00B31FB6" w:rsidRPr="00272115">
              <w:rPr>
                <w:rStyle w:val="tlid-translation"/>
                <w:rFonts w:ascii="Cambria" w:hAnsi="Cambria"/>
                <w:sz w:val="22"/>
                <w:szCs w:val="22"/>
                <w:lang w:val="es-ES"/>
              </w:rPr>
              <w:t>izante</w:t>
            </w:r>
            <w:r w:rsidR="00262983" w:rsidRPr="00272115">
              <w:rPr>
                <w:rStyle w:val="tlid-translation"/>
                <w:rFonts w:ascii="Cambria" w:hAnsi="Cambria"/>
                <w:sz w:val="22"/>
                <w:szCs w:val="22"/>
                <w:lang w:val="es-ES"/>
              </w:rPr>
              <w:t xml:space="preserve"> natural hechos </w:t>
            </w:r>
            <w:r w:rsidR="00B31FB6" w:rsidRPr="00272115">
              <w:rPr>
                <w:rStyle w:val="tlid-translation"/>
                <w:rFonts w:ascii="Cambria" w:hAnsi="Cambria"/>
                <w:sz w:val="22"/>
                <w:szCs w:val="22"/>
                <w:lang w:val="es-ES"/>
              </w:rPr>
              <w:t>utilizando</w:t>
            </w:r>
            <w:r w:rsidR="00262983" w:rsidRPr="00272115">
              <w:rPr>
                <w:rStyle w:val="tlid-translation"/>
                <w:rFonts w:ascii="Cambria" w:hAnsi="Cambria"/>
                <w:sz w:val="22"/>
                <w:szCs w:val="22"/>
                <w:lang w:val="es-ES"/>
              </w:rPr>
              <w:t xml:space="preserve"> solventes de extracción orgánicos adecuados para el programa? *</w:t>
            </w:r>
          </w:p>
          <w:p w14:paraId="215736BA" w14:textId="77777777" w:rsidR="00CF66F8" w:rsidRPr="00272115" w:rsidRDefault="00CF66F8" w:rsidP="00F72747">
            <w:pPr>
              <w:tabs>
                <w:tab w:val="left" w:pos="2880"/>
              </w:tabs>
              <w:spacing w:before="120" w:after="60"/>
              <w:rPr>
                <w:rFonts w:ascii="Cambria" w:hAnsi="Cambria"/>
                <w:sz w:val="22"/>
                <w:szCs w:val="22"/>
                <w:lang w:val="es-GT"/>
              </w:rPr>
            </w:pPr>
            <w:r w:rsidRPr="00272115">
              <w:rPr>
                <w:rFonts w:ascii="Cambria" w:hAnsi="Cambria"/>
                <w:sz w:val="22"/>
                <w:szCs w:val="22"/>
                <w:lang w:val="es-GT"/>
              </w:rPr>
              <w:tab/>
            </w:r>
            <w:r w:rsidR="000547C8" w:rsidRPr="00272115">
              <w:rPr>
                <w:rFonts w:ascii="Cambria" w:hAnsi="Cambria"/>
                <w:sz w:val="22"/>
                <w:szCs w:val="22"/>
              </w:rPr>
              <w:fldChar w:fldCharType="begin">
                <w:ffData>
                  <w:name w:val="Check18"/>
                  <w:enabled/>
                  <w:calcOnExit w:val="0"/>
                  <w:checkBox>
                    <w:sizeAuto/>
                    <w:default w:val="0"/>
                  </w:checkBox>
                </w:ffData>
              </w:fldChar>
            </w:r>
            <w:bookmarkStart w:id="18" w:name="Check18"/>
            <w:r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0547C8" w:rsidRPr="00272115">
              <w:rPr>
                <w:rFonts w:ascii="Cambria" w:hAnsi="Cambria"/>
                <w:sz w:val="22"/>
                <w:szCs w:val="22"/>
              </w:rPr>
              <w:fldChar w:fldCharType="end"/>
            </w:r>
            <w:bookmarkEnd w:id="18"/>
            <w:r w:rsidRPr="00272115">
              <w:rPr>
                <w:rFonts w:ascii="Cambria" w:hAnsi="Cambria"/>
                <w:sz w:val="22"/>
                <w:szCs w:val="22"/>
                <w:lang w:val="es-GT"/>
              </w:rPr>
              <w:t xml:space="preserve"> </w:t>
            </w:r>
            <w:r w:rsidR="00B31FB6" w:rsidRPr="00272115">
              <w:rPr>
                <w:rFonts w:ascii="Cambria" w:hAnsi="Cambria"/>
                <w:sz w:val="22"/>
                <w:szCs w:val="22"/>
                <w:lang w:val="es-GT"/>
              </w:rPr>
              <w:t>SI</w:t>
            </w:r>
            <w:r w:rsidRPr="00272115">
              <w:rPr>
                <w:rFonts w:ascii="Cambria" w:hAnsi="Cambria"/>
                <w:sz w:val="22"/>
                <w:szCs w:val="22"/>
                <w:lang w:val="es-GT"/>
              </w:rPr>
              <w:t xml:space="preserve">  </w:t>
            </w:r>
            <w:r w:rsidR="000547C8" w:rsidRPr="00272115">
              <w:rPr>
                <w:rFonts w:ascii="Cambria" w:hAnsi="Cambria"/>
                <w:sz w:val="22"/>
                <w:szCs w:val="22"/>
              </w:rPr>
              <w:fldChar w:fldCharType="begin">
                <w:ffData>
                  <w:name w:val="Check19"/>
                  <w:enabled/>
                  <w:calcOnExit w:val="0"/>
                  <w:checkBox>
                    <w:sizeAuto/>
                    <w:default w:val="0"/>
                  </w:checkBox>
                </w:ffData>
              </w:fldChar>
            </w:r>
            <w:bookmarkStart w:id="19" w:name="Check19"/>
            <w:r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0547C8" w:rsidRPr="00272115">
              <w:rPr>
                <w:rFonts w:ascii="Cambria" w:hAnsi="Cambria"/>
                <w:sz w:val="22"/>
                <w:szCs w:val="22"/>
              </w:rPr>
              <w:fldChar w:fldCharType="end"/>
            </w:r>
            <w:bookmarkEnd w:id="19"/>
            <w:r w:rsidRPr="00272115">
              <w:rPr>
                <w:rFonts w:ascii="Cambria" w:hAnsi="Cambria"/>
                <w:sz w:val="22"/>
                <w:szCs w:val="22"/>
                <w:lang w:val="es-GT"/>
              </w:rPr>
              <w:t xml:space="preserve"> NO  </w:t>
            </w:r>
            <w:r w:rsidR="000547C8" w:rsidRPr="00272115">
              <w:rPr>
                <w:rFonts w:ascii="Cambria" w:hAnsi="Cambria"/>
                <w:sz w:val="22"/>
                <w:szCs w:val="22"/>
              </w:rPr>
              <w:fldChar w:fldCharType="begin">
                <w:ffData>
                  <w:name w:val="Check20"/>
                  <w:enabled/>
                  <w:calcOnExit w:val="0"/>
                  <w:checkBox>
                    <w:sizeAuto/>
                    <w:default w:val="0"/>
                  </w:checkBox>
                </w:ffData>
              </w:fldChar>
            </w:r>
            <w:bookmarkStart w:id="20" w:name="Check20"/>
            <w:r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0547C8" w:rsidRPr="00272115">
              <w:rPr>
                <w:rFonts w:ascii="Cambria" w:hAnsi="Cambria"/>
                <w:sz w:val="22"/>
                <w:szCs w:val="22"/>
              </w:rPr>
              <w:fldChar w:fldCharType="end"/>
            </w:r>
            <w:bookmarkEnd w:id="20"/>
            <w:r w:rsidRPr="00272115">
              <w:rPr>
                <w:rFonts w:ascii="Cambria" w:hAnsi="Cambria"/>
                <w:sz w:val="22"/>
                <w:szCs w:val="22"/>
                <w:lang w:val="es-GT"/>
              </w:rPr>
              <w:t xml:space="preserve"> </w:t>
            </w:r>
            <w:proofErr w:type="spellStart"/>
            <w:r w:rsidRPr="00272115">
              <w:rPr>
                <w:rFonts w:ascii="Cambria" w:hAnsi="Cambria"/>
                <w:sz w:val="22"/>
                <w:szCs w:val="22"/>
                <w:lang w:val="es-GT"/>
              </w:rPr>
              <w:t>No</w:t>
            </w:r>
            <w:proofErr w:type="spellEnd"/>
            <w:r w:rsidR="00B31FB6" w:rsidRPr="00272115">
              <w:rPr>
                <w:rFonts w:ascii="Cambria" w:hAnsi="Cambria"/>
                <w:sz w:val="22"/>
                <w:szCs w:val="22"/>
                <w:lang w:val="es-GT"/>
              </w:rPr>
              <w:t xml:space="preserve"> Aplic</w:t>
            </w:r>
            <w:r w:rsidR="00D81CFF" w:rsidRPr="00272115">
              <w:rPr>
                <w:rFonts w:ascii="Cambria" w:hAnsi="Cambria"/>
                <w:sz w:val="22"/>
                <w:szCs w:val="22"/>
                <w:lang w:val="es-GT"/>
              </w:rPr>
              <w:t>a</w:t>
            </w:r>
            <w:r w:rsidRPr="00272115">
              <w:rPr>
                <w:rFonts w:ascii="Cambria" w:hAnsi="Cambria"/>
                <w:sz w:val="22"/>
                <w:szCs w:val="22"/>
                <w:lang w:val="es-GT"/>
              </w:rPr>
              <w:t xml:space="preserve"> (no</w:t>
            </w:r>
            <w:r w:rsidR="00B31FB6" w:rsidRPr="00272115">
              <w:rPr>
                <w:rFonts w:ascii="Cambria" w:hAnsi="Cambria"/>
                <w:sz w:val="22"/>
                <w:szCs w:val="22"/>
                <w:lang w:val="es-GT"/>
              </w:rPr>
              <w:t xml:space="preserve"> se usan</w:t>
            </w:r>
            <w:r w:rsidRPr="00272115">
              <w:rPr>
                <w:rFonts w:ascii="Cambria" w:hAnsi="Cambria"/>
                <w:sz w:val="22"/>
                <w:szCs w:val="22"/>
                <w:lang w:val="es-GT"/>
              </w:rPr>
              <w:t xml:space="preserve"> solvent</w:t>
            </w:r>
            <w:r w:rsidR="00B31FB6" w:rsidRPr="00272115">
              <w:rPr>
                <w:rFonts w:ascii="Cambria" w:hAnsi="Cambria"/>
                <w:sz w:val="22"/>
                <w:szCs w:val="22"/>
                <w:lang w:val="es-GT"/>
              </w:rPr>
              <w:t>e</w:t>
            </w:r>
            <w:r w:rsidRPr="00272115">
              <w:rPr>
                <w:rFonts w:ascii="Cambria" w:hAnsi="Cambria"/>
                <w:sz w:val="22"/>
                <w:szCs w:val="22"/>
                <w:lang w:val="es-GT"/>
              </w:rPr>
              <w:t xml:space="preserve">s </w:t>
            </w:r>
            <w:r w:rsidR="00B31FB6" w:rsidRPr="00272115">
              <w:rPr>
                <w:rFonts w:ascii="Cambria" w:hAnsi="Cambria"/>
                <w:sz w:val="22"/>
                <w:szCs w:val="22"/>
                <w:lang w:val="es-GT"/>
              </w:rPr>
              <w:t>para</w:t>
            </w:r>
            <w:r w:rsidRPr="00272115">
              <w:rPr>
                <w:rFonts w:ascii="Cambria" w:hAnsi="Cambria"/>
                <w:sz w:val="22"/>
                <w:szCs w:val="22"/>
                <w:lang w:val="es-GT"/>
              </w:rPr>
              <w:t xml:space="preserve"> extrac</w:t>
            </w:r>
            <w:r w:rsidR="00B31FB6" w:rsidRPr="00272115">
              <w:rPr>
                <w:rFonts w:ascii="Cambria" w:hAnsi="Cambria"/>
                <w:sz w:val="22"/>
                <w:szCs w:val="22"/>
                <w:lang w:val="es-GT"/>
              </w:rPr>
              <w:t>c</w:t>
            </w:r>
            <w:r w:rsidRPr="00272115">
              <w:rPr>
                <w:rFonts w:ascii="Cambria" w:hAnsi="Cambria"/>
                <w:sz w:val="22"/>
                <w:szCs w:val="22"/>
                <w:lang w:val="es-GT"/>
              </w:rPr>
              <w:t>i</w:t>
            </w:r>
            <w:r w:rsidR="00B31FB6" w:rsidRPr="00272115">
              <w:rPr>
                <w:rFonts w:ascii="Cambria" w:hAnsi="Cambria"/>
                <w:sz w:val="22"/>
                <w:szCs w:val="22"/>
                <w:lang w:val="es-GT"/>
              </w:rPr>
              <w:t>ó</w:t>
            </w:r>
            <w:r w:rsidRPr="00272115">
              <w:rPr>
                <w:rFonts w:ascii="Cambria" w:hAnsi="Cambria"/>
                <w:sz w:val="22"/>
                <w:szCs w:val="22"/>
                <w:lang w:val="es-GT"/>
              </w:rPr>
              <w:t>n)</w:t>
            </w:r>
          </w:p>
          <w:p w14:paraId="29DB3E63" w14:textId="6EC9654B" w:rsidR="00CF66F8" w:rsidRPr="00272115" w:rsidRDefault="00B31FB6" w:rsidP="00F72747">
            <w:pPr>
              <w:spacing w:before="120" w:after="60"/>
              <w:rPr>
                <w:rFonts w:ascii="Cambria" w:hAnsi="Cambria"/>
                <w:sz w:val="22"/>
                <w:szCs w:val="22"/>
                <w:lang w:val="es-GT"/>
              </w:rPr>
            </w:pPr>
            <w:r w:rsidRPr="00272115">
              <w:rPr>
                <w:rFonts w:ascii="Cambria" w:hAnsi="Cambria"/>
                <w:sz w:val="22"/>
                <w:szCs w:val="22"/>
                <w:lang w:val="es-GT"/>
              </w:rPr>
              <w:t>Si</w:t>
            </w:r>
            <w:r w:rsidR="00CF66F8" w:rsidRPr="00272115">
              <w:rPr>
                <w:rFonts w:ascii="Cambria" w:hAnsi="Cambria"/>
                <w:sz w:val="22"/>
                <w:szCs w:val="22"/>
                <w:lang w:val="es-GT"/>
              </w:rPr>
              <w:t xml:space="preserve"> </w:t>
            </w:r>
            <w:proofErr w:type="spellStart"/>
            <w:r w:rsidRPr="00272115">
              <w:rPr>
                <w:rFonts w:ascii="Cambria" w:hAnsi="Cambria"/>
                <w:b/>
                <w:sz w:val="22"/>
                <w:szCs w:val="22"/>
                <w:lang w:val="es-GT"/>
              </w:rPr>
              <w:t>SI</w:t>
            </w:r>
            <w:proofErr w:type="spellEnd"/>
            <w:r w:rsidR="00CF66F8" w:rsidRPr="00272115">
              <w:rPr>
                <w:rFonts w:ascii="Cambria" w:hAnsi="Cambria"/>
                <w:sz w:val="22"/>
                <w:szCs w:val="22"/>
                <w:lang w:val="es-GT"/>
              </w:rPr>
              <w:t>,</w:t>
            </w:r>
            <w:r w:rsidRPr="00272115">
              <w:rPr>
                <w:rFonts w:ascii="Cambria" w:hAnsi="Cambria"/>
                <w:sz w:val="22"/>
                <w:szCs w:val="22"/>
                <w:lang w:val="es-GT"/>
              </w:rPr>
              <w:t xml:space="preserve"> </w:t>
            </w:r>
            <w:r w:rsidR="00CF66F8" w:rsidRPr="00272115">
              <w:rPr>
                <w:rFonts w:ascii="Cambria" w:hAnsi="Cambria"/>
                <w:sz w:val="22"/>
                <w:szCs w:val="22"/>
                <w:lang w:val="es-GT"/>
              </w:rPr>
              <w:t>list</w:t>
            </w:r>
            <w:r w:rsidRPr="00272115">
              <w:rPr>
                <w:rFonts w:ascii="Cambria" w:hAnsi="Cambria"/>
                <w:sz w:val="22"/>
                <w:szCs w:val="22"/>
                <w:lang w:val="es-GT"/>
              </w:rPr>
              <w:t xml:space="preserve">e cualquier solvente(s) utilizado en la producción de este Producto Saborizante Natural. Si se usa alcohol (incluido el etanol), </w:t>
            </w:r>
            <w:r w:rsidR="00272115" w:rsidRPr="00272115">
              <w:rPr>
                <w:rFonts w:ascii="Cambria" w:hAnsi="Cambria"/>
                <w:sz w:val="22"/>
                <w:szCs w:val="22"/>
                <w:lang w:val="es-GT"/>
              </w:rPr>
              <w:t>indique si</w:t>
            </w:r>
            <w:r w:rsidRPr="00272115">
              <w:rPr>
                <w:rFonts w:ascii="Cambria" w:hAnsi="Cambria"/>
                <w:sz w:val="22"/>
                <w:szCs w:val="22"/>
                <w:lang w:val="es-GT"/>
              </w:rPr>
              <w:t xml:space="preserve"> se produce de forma natural (mediante fermentación</w:t>
            </w:r>
            <w:r w:rsidR="005030C3" w:rsidRPr="00272115">
              <w:rPr>
                <w:rFonts w:ascii="Cambria" w:hAnsi="Cambria"/>
                <w:sz w:val="22"/>
                <w:szCs w:val="22"/>
                <w:lang w:val="es-GT"/>
              </w:rPr>
              <w:t>):</w:t>
            </w:r>
            <w:r w:rsidRPr="00272115">
              <w:rPr>
                <w:rFonts w:ascii="Cambria" w:hAnsi="Cambria"/>
                <w:sz w:val="22"/>
                <w:szCs w:val="22"/>
                <w:lang w:val="es-GT"/>
              </w:rPr>
              <w:t xml:space="preserve"> </w:t>
            </w:r>
            <w:r w:rsidR="00CF66F8" w:rsidRPr="00272115">
              <w:rPr>
                <w:rFonts w:ascii="Cambria" w:hAnsi="Cambria"/>
                <w:sz w:val="22"/>
                <w:szCs w:val="22"/>
                <w:lang w:val="es-GT"/>
              </w:rPr>
              <w:t xml:space="preserve"> </w:t>
            </w:r>
          </w:p>
          <w:p w14:paraId="5AF51403" w14:textId="77777777" w:rsidR="00CF66F8" w:rsidRPr="00272115" w:rsidRDefault="000547C8" w:rsidP="00F72747">
            <w:pPr>
              <w:spacing w:before="120" w:after="60"/>
              <w:rPr>
                <w:rFonts w:ascii="Cambria" w:hAnsi="Cambria"/>
                <w:b/>
                <w:sz w:val="22"/>
                <w:szCs w:val="22"/>
              </w:rPr>
            </w:pPr>
            <w:r w:rsidRPr="00272115">
              <w:rPr>
                <w:rFonts w:ascii="Cambria" w:hAnsi="Cambria"/>
                <w:b/>
                <w:sz w:val="22"/>
                <w:szCs w:val="22"/>
              </w:rPr>
              <w:fldChar w:fldCharType="begin">
                <w:ffData>
                  <w:name w:val="Text1"/>
                  <w:enabled/>
                  <w:calcOnExit w:val="0"/>
                  <w:textInput/>
                </w:ffData>
              </w:fldChar>
            </w:r>
            <w:r w:rsidR="00CF66F8" w:rsidRPr="00272115">
              <w:rPr>
                <w:rFonts w:ascii="Cambria" w:hAnsi="Cambria"/>
                <w:b/>
                <w:sz w:val="22"/>
                <w:szCs w:val="22"/>
              </w:rPr>
              <w:instrText xml:space="preserve"> FORMTEXT </w:instrText>
            </w:r>
            <w:r w:rsidRPr="00272115">
              <w:rPr>
                <w:rFonts w:ascii="Cambria" w:hAnsi="Cambria"/>
                <w:b/>
                <w:sz w:val="22"/>
                <w:szCs w:val="22"/>
              </w:rPr>
            </w:r>
            <w:r w:rsidRPr="00272115">
              <w:rPr>
                <w:rFonts w:ascii="Cambria" w:hAnsi="Cambria"/>
                <w:b/>
                <w:sz w:val="22"/>
                <w:szCs w:val="22"/>
              </w:rPr>
              <w:fldChar w:fldCharType="separate"/>
            </w:r>
            <w:r w:rsidR="00CF66F8" w:rsidRPr="00272115">
              <w:rPr>
                <w:rFonts w:ascii="Cambria" w:hAnsi="Cambria"/>
                <w:b/>
                <w:noProof/>
                <w:sz w:val="22"/>
                <w:szCs w:val="22"/>
              </w:rPr>
              <w:t> </w:t>
            </w:r>
            <w:r w:rsidR="00CF66F8" w:rsidRPr="00272115">
              <w:rPr>
                <w:rFonts w:ascii="Cambria" w:hAnsi="Cambria"/>
                <w:b/>
                <w:noProof/>
                <w:sz w:val="22"/>
                <w:szCs w:val="22"/>
              </w:rPr>
              <w:t> </w:t>
            </w:r>
            <w:r w:rsidR="00CF66F8" w:rsidRPr="00272115">
              <w:rPr>
                <w:rFonts w:ascii="Cambria" w:hAnsi="Cambria"/>
                <w:b/>
                <w:noProof/>
                <w:sz w:val="22"/>
                <w:szCs w:val="22"/>
              </w:rPr>
              <w:t> </w:t>
            </w:r>
            <w:r w:rsidR="00CF66F8" w:rsidRPr="00272115">
              <w:rPr>
                <w:rFonts w:ascii="Cambria" w:hAnsi="Cambria"/>
                <w:b/>
                <w:noProof/>
                <w:sz w:val="22"/>
                <w:szCs w:val="22"/>
              </w:rPr>
              <w:t> </w:t>
            </w:r>
            <w:r w:rsidR="00CF66F8" w:rsidRPr="00272115">
              <w:rPr>
                <w:rFonts w:ascii="Cambria" w:hAnsi="Cambria"/>
                <w:b/>
                <w:noProof/>
                <w:sz w:val="22"/>
                <w:szCs w:val="22"/>
              </w:rPr>
              <w:t> </w:t>
            </w:r>
            <w:r w:rsidRPr="00272115">
              <w:rPr>
                <w:rFonts w:ascii="Cambria" w:hAnsi="Cambria"/>
                <w:b/>
                <w:sz w:val="22"/>
                <w:szCs w:val="22"/>
              </w:rPr>
              <w:fldChar w:fldCharType="end"/>
            </w:r>
          </w:p>
          <w:p w14:paraId="070D8BD6" w14:textId="77777777" w:rsidR="00CF66F8" w:rsidRPr="00272115" w:rsidRDefault="00CF66F8" w:rsidP="00F72747">
            <w:pPr>
              <w:spacing w:before="120" w:after="60"/>
              <w:rPr>
                <w:rFonts w:ascii="Cambria" w:hAnsi="Cambria"/>
                <w:sz w:val="22"/>
                <w:szCs w:val="22"/>
                <w:lang w:val="es-GT"/>
              </w:rPr>
            </w:pPr>
            <w:r w:rsidRPr="00272115">
              <w:rPr>
                <w:rFonts w:ascii="Cambria" w:hAnsi="Cambria"/>
                <w:lang w:val="es-GT"/>
              </w:rPr>
              <w:t>*</w:t>
            </w:r>
            <w:r w:rsidR="002D02D7" w:rsidRPr="00272115">
              <w:rPr>
                <w:rFonts w:ascii="Cambria" w:hAnsi="Cambria"/>
                <w:lang w:val="es-ES"/>
              </w:rPr>
              <w:t xml:space="preserve"> </w:t>
            </w:r>
            <w:r w:rsidR="002D02D7" w:rsidRPr="00272115">
              <w:rPr>
                <w:rStyle w:val="tlid-translation"/>
                <w:rFonts w:ascii="Cambria" w:hAnsi="Cambria"/>
                <w:sz w:val="22"/>
                <w:szCs w:val="22"/>
                <w:lang w:val="es-ES"/>
              </w:rPr>
              <w:t xml:space="preserve">Los solventes de extracción natural permitidos incluyen agua, etanol natural, dióxido de carbono supercrítico, aceite esencial </w:t>
            </w:r>
            <w:r w:rsidR="00D312F5" w:rsidRPr="00272115">
              <w:rPr>
                <w:rStyle w:val="tlid-translation"/>
                <w:rFonts w:ascii="Cambria" w:hAnsi="Cambria"/>
                <w:sz w:val="22"/>
                <w:szCs w:val="22"/>
                <w:lang w:val="es-ES"/>
              </w:rPr>
              <w:t>genuino</w:t>
            </w:r>
            <w:r w:rsidR="002D02D7" w:rsidRPr="00272115">
              <w:rPr>
                <w:rStyle w:val="tlid-translation"/>
                <w:rFonts w:ascii="Cambria" w:hAnsi="Cambria"/>
                <w:sz w:val="22"/>
                <w:szCs w:val="22"/>
                <w:lang w:val="es-ES"/>
              </w:rPr>
              <w:t xml:space="preserve"> y aceites vegetales naturales. No se pueden usar solventes de hidrocarburos, ni solventes clorados o halogenados. El propano, el hexano y el freón son ejemplos de solventes que están prohibidos.</w:t>
            </w:r>
          </w:p>
        </w:tc>
      </w:tr>
      <w:tr w:rsidR="00CF66F8" w:rsidRPr="001E5EC4" w14:paraId="4E8FB276" w14:textId="77777777" w:rsidTr="002C26D2">
        <w:tc>
          <w:tcPr>
            <w:tcW w:w="9576" w:type="dxa"/>
            <w:gridSpan w:val="4"/>
          </w:tcPr>
          <w:p w14:paraId="6058ED2D" w14:textId="1F449934" w:rsidR="00CF66F8" w:rsidRPr="00272115" w:rsidRDefault="00CF66F8" w:rsidP="00CF0FD4">
            <w:pPr>
              <w:spacing w:before="60" w:after="60"/>
              <w:rPr>
                <w:rFonts w:ascii="Cambria" w:hAnsi="Cambria"/>
                <w:b/>
                <w:sz w:val="22"/>
                <w:szCs w:val="22"/>
                <w:lang w:val="es-GT"/>
              </w:rPr>
            </w:pPr>
            <w:r w:rsidRPr="00272115">
              <w:rPr>
                <w:rFonts w:ascii="Cambria" w:hAnsi="Cambria"/>
                <w:b/>
                <w:sz w:val="22"/>
                <w:szCs w:val="22"/>
                <w:lang w:val="es-GT"/>
              </w:rPr>
              <w:t xml:space="preserve">B. </w:t>
            </w:r>
            <w:r w:rsidR="007C5C32" w:rsidRPr="00272115">
              <w:rPr>
                <w:rFonts w:ascii="Cambria" w:hAnsi="Cambria"/>
                <w:b/>
                <w:sz w:val="22"/>
                <w:szCs w:val="22"/>
                <w:lang w:val="es-GT"/>
              </w:rPr>
              <w:t xml:space="preserve">Componentes </w:t>
            </w:r>
            <w:proofErr w:type="spellStart"/>
            <w:r w:rsidR="00F21AE3" w:rsidRPr="00272115">
              <w:rPr>
                <w:rFonts w:ascii="Cambria" w:hAnsi="Cambria"/>
                <w:b/>
                <w:sz w:val="22"/>
                <w:szCs w:val="22"/>
                <w:lang w:val="es-GT"/>
              </w:rPr>
              <w:t>insaboros</w:t>
            </w:r>
            <w:proofErr w:type="spellEnd"/>
            <w:r w:rsidR="00F21AE3" w:rsidRPr="00272115">
              <w:rPr>
                <w:rFonts w:ascii="Cambria" w:hAnsi="Cambria"/>
                <w:b/>
                <w:sz w:val="22"/>
                <w:szCs w:val="22"/>
                <w:lang w:val="es-GT"/>
              </w:rPr>
              <w:t xml:space="preserve"> </w:t>
            </w:r>
            <w:r w:rsidR="007C5C32" w:rsidRPr="00272115">
              <w:rPr>
                <w:rFonts w:ascii="Cambria" w:hAnsi="Cambria"/>
                <w:b/>
                <w:sz w:val="22"/>
                <w:szCs w:val="22"/>
                <w:lang w:val="es-GT"/>
              </w:rPr>
              <w:t xml:space="preserve">y Otros Ingredientes </w:t>
            </w:r>
          </w:p>
        </w:tc>
      </w:tr>
      <w:tr w:rsidR="00CF66F8" w:rsidRPr="001E5EC4" w14:paraId="0FF423B5" w14:textId="77777777" w:rsidTr="002C26D2">
        <w:tc>
          <w:tcPr>
            <w:tcW w:w="9576" w:type="dxa"/>
            <w:gridSpan w:val="4"/>
          </w:tcPr>
          <w:p w14:paraId="79BE2DE8" w14:textId="02FEE780" w:rsidR="006934CE" w:rsidRPr="00272115" w:rsidRDefault="006934CE" w:rsidP="008658CC">
            <w:pPr>
              <w:rPr>
                <w:rFonts w:ascii="Cambria" w:hAnsi="Cambria"/>
                <w:lang w:val="es-GT"/>
              </w:rPr>
            </w:pPr>
            <w:r w:rsidRPr="00272115">
              <w:rPr>
                <w:rStyle w:val="tlid-translation"/>
                <w:rFonts w:ascii="Cambria" w:hAnsi="Cambria"/>
                <w:sz w:val="22"/>
                <w:szCs w:val="22"/>
                <w:lang w:val="es-ES"/>
              </w:rPr>
              <w:t>Los sabores naturales autorizados para su uso en productos certificados no deben contener sistemas de a</w:t>
            </w:r>
            <w:r w:rsidRPr="00272115">
              <w:rPr>
                <w:rStyle w:val="tlid-translation"/>
                <w:rFonts w:ascii="Cambria" w:hAnsi="Cambria"/>
                <w:lang w:val="es-ES"/>
              </w:rPr>
              <w:t>yudas</w:t>
            </w:r>
            <w:r w:rsidRPr="00272115">
              <w:rPr>
                <w:rStyle w:val="tlid-translation"/>
                <w:rFonts w:ascii="Cambria" w:hAnsi="Cambria"/>
                <w:sz w:val="22"/>
                <w:szCs w:val="22"/>
                <w:lang w:val="es-ES"/>
              </w:rPr>
              <w:t xml:space="preserve"> sintéticos ni conservantes artificiales. Esto se extiende a las ayudas de proceso sintéticos, emulsificantes o antioxidantes; es decir, las sustancias prohibidas incluyen</w:t>
            </w:r>
            <w:r w:rsidR="00992AD6" w:rsidRPr="00272115">
              <w:rPr>
                <w:rStyle w:val="tlid-translation"/>
                <w:rFonts w:ascii="Cambria" w:hAnsi="Cambria"/>
                <w:sz w:val="22"/>
                <w:szCs w:val="22"/>
                <w:lang w:val="es-ES"/>
              </w:rPr>
              <w:t>,</w:t>
            </w:r>
            <w:r w:rsidRPr="00272115">
              <w:rPr>
                <w:rStyle w:val="tlid-translation"/>
                <w:rFonts w:ascii="Cambria" w:hAnsi="Cambria"/>
                <w:sz w:val="22"/>
                <w:szCs w:val="22"/>
                <w:lang w:val="es-ES"/>
              </w:rPr>
              <w:t xml:space="preserve"> p</w:t>
            </w:r>
            <w:r w:rsidR="00D312F5" w:rsidRPr="00272115">
              <w:rPr>
                <w:rStyle w:val="tlid-translation"/>
                <w:rFonts w:ascii="Cambria" w:hAnsi="Cambria"/>
                <w:sz w:val="22"/>
                <w:szCs w:val="22"/>
                <w:lang w:val="es-ES"/>
              </w:rPr>
              <w:t>ero</w:t>
            </w:r>
            <w:r w:rsidRPr="00272115">
              <w:rPr>
                <w:rStyle w:val="tlid-translation"/>
                <w:rFonts w:ascii="Cambria" w:hAnsi="Cambria"/>
                <w:sz w:val="22"/>
                <w:szCs w:val="22"/>
                <w:lang w:val="es-ES"/>
              </w:rPr>
              <w:t xml:space="preserve"> no están limitadas a, por ejemplo, propilenglicol, ésteres de </w:t>
            </w:r>
            <w:r w:rsidR="00D312F5" w:rsidRPr="00272115">
              <w:rPr>
                <w:rStyle w:val="tlid-translation"/>
                <w:rFonts w:ascii="Cambria" w:hAnsi="Cambria"/>
                <w:sz w:val="22"/>
                <w:szCs w:val="22"/>
                <w:lang w:val="es-ES"/>
              </w:rPr>
              <w:t>poli glicerol</w:t>
            </w:r>
            <w:r w:rsidRPr="00272115">
              <w:rPr>
                <w:rStyle w:val="tlid-translation"/>
                <w:rFonts w:ascii="Cambria" w:hAnsi="Cambria"/>
                <w:sz w:val="22"/>
                <w:szCs w:val="22"/>
                <w:lang w:val="es-ES"/>
              </w:rPr>
              <w:t xml:space="preserve"> de ácidos grasos, mono- y diglicéridos, ácido benzoico, polisorbato 80, triglicéridos de cadena media, BHT, BHA, </w:t>
            </w:r>
            <w:proofErr w:type="spellStart"/>
            <w:r w:rsidRPr="00272115">
              <w:rPr>
                <w:rStyle w:val="tlid-translation"/>
                <w:rFonts w:ascii="Cambria" w:hAnsi="Cambria"/>
                <w:sz w:val="22"/>
                <w:szCs w:val="22"/>
                <w:lang w:val="es-ES"/>
              </w:rPr>
              <w:t>triacetina</w:t>
            </w:r>
            <w:proofErr w:type="spellEnd"/>
            <w:r w:rsidRPr="00272115">
              <w:rPr>
                <w:rStyle w:val="tlid-translation"/>
                <w:rFonts w:ascii="Cambria" w:hAnsi="Cambria"/>
                <w:sz w:val="22"/>
                <w:szCs w:val="22"/>
                <w:lang w:val="es-ES"/>
              </w:rPr>
              <w:t>, etc.</w:t>
            </w:r>
          </w:p>
        </w:tc>
      </w:tr>
      <w:tr w:rsidR="00CF66F8" w:rsidRPr="00B81C41" w14:paraId="687983A1" w14:textId="77777777" w:rsidTr="002C26D2">
        <w:tc>
          <w:tcPr>
            <w:tcW w:w="9576" w:type="dxa"/>
            <w:gridSpan w:val="4"/>
          </w:tcPr>
          <w:p w14:paraId="37B18B86" w14:textId="2F91DC2E" w:rsidR="00992AD6" w:rsidRPr="00272115" w:rsidRDefault="008149B7" w:rsidP="00F72747">
            <w:pPr>
              <w:tabs>
                <w:tab w:val="left" w:pos="4680"/>
              </w:tabs>
              <w:spacing w:before="60" w:after="60"/>
              <w:rPr>
                <w:rFonts w:ascii="Cambria" w:hAnsi="Cambria"/>
                <w:sz w:val="22"/>
                <w:szCs w:val="22"/>
                <w:lang w:val="es-GT"/>
              </w:rPr>
            </w:pPr>
            <w:r w:rsidRPr="00272115">
              <w:rPr>
                <w:rFonts w:ascii="Cambria" w:hAnsi="Cambria"/>
                <w:sz w:val="22"/>
                <w:szCs w:val="22"/>
                <w:lang w:val="es-GT"/>
              </w:rPr>
              <w:t xml:space="preserve">1.  </w:t>
            </w:r>
            <w:r w:rsidR="00992AD6" w:rsidRPr="00272115">
              <w:rPr>
                <w:rFonts w:ascii="Cambria" w:hAnsi="Cambria"/>
                <w:sz w:val="22"/>
                <w:szCs w:val="22"/>
                <w:lang w:val="es-GT"/>
              </w:rPr>
              <w:t xml:space="preserve">Liste los </w:t>
            </w:r>
            <w:r w:rsidR="00515AF5" w:rsidRPr="00272115">
              <w:rPr>
                <w:rFonts w:ascii="Cambria" w:hAnsi="Cambria"/>
                <w:sz w:val="22"/>
                <w:szCs w:val="22"/>
                <w:lang w:val="es-GT"/>
              </w:rPr>
              <w:t>componentes</w:t>
            </w:r>
            <w:r w:rsidR="00992AD6" w:rsidRPr="00272115">
              <w:rPr>
                <w:rFonts w:ascii="Cambria" w:hAnsi="Cambria"/>
                <w:sz w:val="22"/>
                <w:szCs w:val="22"/>
                <w:lang w:val="es-GT"/>
              </w:rPr>
              <w:t xml:space="preserve"> sinsabor incluidos los disolventes, los vehículos y los conservantes utilizados en este producto, así como la función.  Adjunte cualquier documentación relevante de estos ingredientes, como hojas de especificaciones, </w:t>
            </w:r>
            <w:r w:rsidR="00515AF5" w:rsidRPr="00272115">
              <w:rPr>
                <w:rFonts w:ascii="Cambria" w:hAnsi="Cambria"/>
                <w:sz w:val="22"/>
                <w:szCs w:val="22"/>
                <w:lang w:val="es-GT"/>
              </w:rPr>
              <w:t>I</w:t>
            </w:r>
            <w:r w:rsidR="008F45E2" w:rsidRPr="00272115">
              <w:rPr>
                <w:rFonts w:ascii="Cambria" w:hAnsi="Cambria"/>
                <w:sz w:val="22"/>
                <w:szCs w:val="22"/>
                <w:lang w:val="es-GT"/>
              </w:rPr>
              <w:t xml:space="preserve">nformación adicional </w:t>
            </w:r>
            <w:r w:rsidR="00515AF5" w:rsidRPr="00272115">
              <w:rPr>
                <w:rFonts w:ascii="Cambria" w:hAnsi="Cambria"/>
                <w:sz w:val="22"/>
                <w:szCs w:val="22"/>
                <w:lang w:val="es-GT"/>
              </w:rPr>
              <w:t xml:space="preserve">se podrá solicitar </w:t>
            </w:r>
            <w:r w:rsidR="008F45E2" w:rsidRPr="00272115">
              <w:rPr>
                <w:rFonts w:ascii="Cambria" w:hAnsi="Cambria"/>
                <w:sz w:val="22"/>
                <w:szCs w:val="22"/>
                <w:lang w:val="es-GT"/>
              </w:rPr>
              <w:t xml:space="preserve">para verificar </w:t>
            </w:r>
            <w:r w:rsidR="00515AF5" w:rsidRPr="00272115">
              <w:rPr>
                <w:rFonts w:ascii="Cambria" w:hAnsi="Cambria"/>
                <w:sz w:val="22"/>
                <w:szCs w:val="22"/>
                <w:lang w:val="es-GT"/>
              </w:rPr>
              <w:t>conformidad</w:t>
            </w:r>
            <w:r w:rsidR="008F45E2" w:rsidRPr="00272115">
              <w:rPr>
                <w:rFonts w:ascii="Cambria" w:hAnsi="Cambria"/>
                <w:sz w:val="22"/>
                <w:szCs w:val="22"/>
                <w:lang w:val="es-GT"/>
              </w:rPr>
              <w:t xml:space="preserve"> de estos ingredientes sinsabor. </w:t>
            </w:r>
          </w:p>
          <w:p w14:paraId="42A253E6" w14:textId="3E4A89A3" w:rsidR="008149B7" w:rsidRPr="00AF570F" w:rsidRDefault="00D03419" w:rsidP="00AF570F">
            <w:pPr>
              <w:tabs>
                <w:tab w:val="left" w:pos="4680"/>
              </w:tabs>
              <w:spacing w:before="60" w:after="60"/>
              <w:rPr>
                <w:rFonts w:ascii="Cambria" w:hAnsi="Cambria"/>
                <w:sz w:val="22"/>
                <w:szCs w:val="22"/>
                <w:lang w:val="es-GT"/>
              </w:rPr>
            </w:pPr>
            <w:r>
              <w:rPr>
                <w:rFonts w:ascii="Cambria" w:hAnsi="Cambria"/>
                <w:b/>
                <w:sz w:val="22"/>
                <w:szCs w:val="22"/>
              </w:rPr>
              <w:t>=</w:t>
            </w:r>
          </w:p>
        </w:tc>
      </w:tr>
      <w:tr w:rsidR="008F45E2" w:rsidRPr="00272115" w14:paraId="3A5E74A3" w14:textId="77777777" w:rsidTr="002C26D2">
        <w:tc>
          <w:tcPr>
            <w:tcW w:w="9576" w:type="dxa"/>
            <w:gridSpan w:val="4"/>
          </w:tcPr>
          <w:tbl>
            <w:tblPr>
              <w:tblStyle w:val="TableGrid"/>
              <w:tblW w:w="0" w:type="auto"/>
              <w:tblLook w:val="04A0" w:firstRow="1" w:lastRow="0" w:firstColumn="1" w:lastColumn="0" w:noHBand="0" w:noVBand="1"/>
            </w:tblPr>
            <w:tblGrid>
              <w:gridCol w:w="3505"/>
              <w:gridCol w:w="2725"/>
              <w:gridCol w:w="3115"/>
            </w:tblGrid>
            <w:tr w:rsidR="008F45E2" w:rsidRPr="00272115" w14:paraId="3CC220D9" w14:textId="77777777" w:rsidTr="002B16F9">
              <w:tc>
                <w:tcPr>
                  <w:tcW w:w="3505" w:type="dxa"/>
                  <w:shd w:val="clear" w:color="auto" w:fill="F2F2F2" w:themeFill="background1" w:themeFillShade="F2"/>
                </w:tcPr>
                <w:p w14:paraId="54AD6A4E" w14:textId="5B4B8154" w:rsidR="008F45E2" w:rsidRPr="003F697C" w:rsidRDefault="008F45E2" w:rsidP="008F45E2">
                  <w:pPr>
                    <w:pStyle w:val="Default"/>
                    <w:jc w:val="center"/>
                    <w:rPr>
                      <w:rFonts w:ascii="Cambria" w:hAnsi="Cambria" w:cstheme="minorHAnsi"/>
                      <w:sz w:val="20"/>
                      <w:lang w:val="es-GT"/>
                    </w:rPr>
                  </w:pPr>
                  <w:r w:rsidRPr="003F697C">
                    <w:rPr>
                      <w:rFonts w:ascii="Cambria" w:hAnsi="Cambria" w:cstheme="minorHAnsi"/>
                      <w:b/>
                      <w:bCs/>
                      <w:sz w:val="20"/>
                      <w:szCs w:val="20"/>
                      <w:lang w:val="es-GT"/>
                    </w:rPr>
                    <w:t xml:space="preserve">Ingredientes sinsabor/ </w:t>
                  </w:r>
                  <w:r w:rsidR="003F697C" w:rsidRPr="003F697C">
                    <w:rPr>
                      <w:rFonts w:ascii="Cambria" w:hAnsi="Cambria" w:cstheme="minorHAnsi"/>
                      <w:b/>
                      <w:bCs/>
                      <w:sz w:val="20"/>
                      <w:szCs w:val="20"/>
                      <w:lang w:val="es-GT"/>
                    </w:rPr>
                    <w:t>Adyuvante</w:t>
                  </w:r>
                </w:p>
              </w:tc>
              <w:tc>
                <w:tcPr>
                  <w:tcW w:w="2725" w:type="dxa"/>
                  <w:shd w:val="clear" w:color="auto" w:fill="F2F2F2" w:themeFill="background1" w:themeFillShade="F2"/>
                </w:tcPr>
                <w:p w14:paraId="1BD40B0E" w14:textId="229CA28A" w:rsidR="008F45E2" w:rsidRPr="00AF570F" w:rsidRDefault="008F45E2" w:rsidP="008F45E2">
                  <w:pPr>
                    <w:spacing w:before="120" w:after="60"/>
                    <w:jc w:val="center"/>
                    <w:rPr>
                      <w:rFonts w:ascii="Cambria" w:hAnsi="Cambria" w:cstheme="minorHAnsi"/>
                      <w:sz w:val="22"/>
                      <w:szCs w:val="22"/>
                      <w:lang w:val="es-GT"/>
                    </w:rPr>
                  </w:pPr>
                  <w:r w:rsidRPr="00AF570F">
                    <w:rPr>
                      <w:rFonts w:ascii="Cambria" w:hAnsi="Cambria" w:cstheme="minorHAnsi"/>
                      <w:b/>
                      <w:bCs/>
                      <w:sz w:val="20"/>
                      <w:lang w:val="es-GT"/>
                    </w:rPr>
                    <w:t>Fu</w:t>
                  </w:r>
                  <w:r w:rsidR="000C081E" w:rsidRPr="00AF570F">
                    <w:rPr>
                      <w:rFonts w:ascii="Cambria" w:hAnsi="Cambria" w:cstheme="minorHAnsi"/>
                      <w:b/>
                      <w:bCs/>
                      <w:sz w:val="20"/>
                      <w:lang w:val="es-GT"/>
                    </w:rPr>
                    <w:t>nción en el saborizante</w:t>
                  </w:r>
                </w:p>
              </w:tc>
              <w:tc>
                <w:tcPr>
                  <w:tcW w:w="3115" w:type="dxa"/>
                  <w:shd w:val="clear" w:color="auto" w:fill="F2F2F2" w:themeFill="background1" w:themeFillShade="F2"/>
                </w:tcPr>
                <w:p w14:paraId="30B8CDF6" w14:textId="19D4AE1B" w:rsidR="008F45E2" w:rsidRPr="00272115" w:rsidRDefault="000C081E" w:rsidP="008F45E2">
                  <w:pPr>
                    <w:spacing w:before="120" w:after="60"/>
                    <w:jc w:val="center"/>
                    <w:rPr>
                      <w:rFonts w:ascii="Cambria" w:hAnsi="Cambria" w:cstheme="minorHAnsi"/>
                      <w:sz w:val="22"/>
                      <w:szCs w:val="22"/>
                    </w:rPr>
                  </w:pPr>
                  <w:r w:rsidRPr="00AF570F">
                    <w:rPr>
                      <w:rFonts w:ascii="Cambria" w:hAnsi="Cambria" w:cstheme="minorHAnsi"/>
                      <w:b/>
                      <w:bCs/>
                      <w:sz w:val="20"/>
                      <w:lang w:val="es-GT"/>
                    </w:rPr>
                    <w:t>¿Documentación adjunta</w:t>
                  </w:r>
                  <w:r w:rsidRPr="00272115">
                    <w:rPr>
                      <w:rFonts w:ascii="Cambria" w:hAnsi="Cambria" w:cstheme="minorHAnsi"/>
                      <w:b/>
                      <w:bCs/>
                      <w:sz w:val="20"/>
                    </w:rPr>
                    <w:t>?</w:t>
                  </w:r>
                </w:p>
              </w:tc>
            </w:tr>
            <w:tr w:rsidR="008F45E2" w:rsidRPr="00272115" w14:paraId="19DFEDC3" w14:textId="77777777" w:rsidTr="002B16F9">
              <w:tc>
                <w:tcPr>
                  <w:tcW w:w="3505" w:type="dxa"/>
                </w:tcPr>
                <w:p w14:paraId="7E72ED6F" w14:textId="77777777" w:rsidR="008F45E2" w:rsidRPr="00272115" w:rsidRDefault="008F45E2" w:rsidP="008F45E2">
                  <w:pPr>
                    <w:spacing w:before="120" w:after="60"/>
                    <w:rPr>
                      <w:rFonts w:ascii="Cambria" w:hAnsi="Cambria"/>
                      <w:b/>
                      <w:sz w:val="22"/>
                      <w:szCs w:val="22"/>
                    </w:rPr>
                  </w:pPr>
                  <w:r w:rsidRPr="00272115">
                    <w:rPr>
                      <w:rFonts w:ascii="Cambria" w:hAnsi="Cambria"/>
                      <w:b/>
                      <w:sz w:val="22"/>
                      <w:szCs w:val="22"/>
                    </w:rPr>
                    <w:fldChar w:fldCharType="begin">
                      <w:ffData>
                        <w:name w:val="Text1"/>
                        <w:enabled/>
                        <w:calcOnExit w:val="0"/>
                        <w:textInput/>
                      </w:ffData>
                    </w:fldChar>
                  </w:r>
                  <w:r w:rsidRPr="00272115">
                    <w:rPr>
                      <w:rFonts w:ascii="Cambria" w:hAnsi="Cambria"/>
                      <w:b/>
                      <w:sz w:val="22"/>
                      <w:szCs w:val="22"/>
                    </w:rPr>
                    <w:instrText xml:space="preserve"> FORMTEXT </w:instrText>
                  </w:r>
                  <w:r w:rsidRPr="00272115">
                    <w:rPr>
                      <w:rFonts w:ascii="Cambria" w:hAnsi="Cambria"/>
                      <w:b/>
                      <w:sz w:val="22"/>
                      <w:szCs w:val="22"/>
                    </w:rPr>
                  </w:r>
                  <w:r w:rsidRPr="00272115">
                    <w:rPr>
                      <w:rFonts w:ascii="Cambria" w:hAnsi="Cambria"/>
                      <w:b/>
                      <w:sz w:val="22"/>
                      <w:szCs w:val="22"/>
                    </w:rPr>
                    <w:fldChar w:fldCharType="separate"/>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sz w:val="22"/>
                      <w:szCs w:val="22"/>
                    </w:rPr>
                    <w:fldChar w:fldCharType="end"/>
                  </w:r>
                </w:p>
                <w:p w14:paraId="1A0BBBE7" w14:textId="77777777" w:rsidR="008F45E2" w:rsidRPr="00272115" w:rsidRDefault="008F45E2" w:rsidP="008F45E2">
                  <w:pPr>
                    <w:spacing w:before="120" w:after="60"/>
                    <w:rPr>
                      <w:rFonts w:ascii="Cambria" w:hAnsi="Cambria"/>
                      <w:sz w:val="22"/>
                      <w:szCs w:val="22"/>
                    </w:rPr>
                  </w:pPr>
                </w:p>
              </w:tc>
              <w:tc>
                <w:tcPr>
                  <w:tcW w:w="2725" w:type="dxa"/>
                </w:tcPr>
                <w:p w14:paraId="4F345B11" w14:textId="77777777" w:rsidR="008F45E2" w:rsidRPr="00272115" w:rsidRDefault="008F45E2" w:rsidP="008F45E2">
                  <w:pPr>
                    <w:spacing w:before="120" w:after="60"/>
                    <w:rPr>
                      <w:rFonts w:ascii="Cambria" w:hAnsi="Cambria"/>
                      <w:b/>
                      <w:sz w:val="22"/>
                      <w:szCs w:val="22"/>
                    </w:rPr>
                  </w:pPr>
                  <w:r w:rsidRPr="00272115">
                    <w:rPr>
                      <w:rFonts w:ascii="Cambria" w:hAnsi="Cambria"/>
                      <w:b/>
                      <w:sz w:val="22"/>
                      <w:szCs w:val="22"/>
                    </w:rPr>
                    <w:fldChar w:fldCharType="begin">
                      <w:ffData>
                        <w:name w:val="Text1"/>
                        <w:enabled/>
                        <w:calcOnExit w:val="0"/>
                        <w:textInput/>
                      </w:ffData>
                    </w:fldChar>
                  </w:r>
                  <w:r w:rsidRPr="00272115">
                    <w:rPr>
                      <w:rFonts w:ascii="Cambria" w:hAnsi="Cambria"/>
                      <w:b/>
                      <w:sz w:val="22"/>
                      <w:szCs w:val="22"/>
                    </w:rPr>
                    <w:instrText xml:space="preserve"> FORMTEXT </w:instrText>
                  </w:r>
                  <w:r w:rsidRPr="00272115">
                    <w:rPr>
                      <w:rFonts w:ascii="Cambria" w:hAnsi="Cambria"/>
                      <w:b/>
                      <w:sz w:val="22"/>
                      <w:szCs w:val="22"/>
                    </w:rPr>
                  </w:r>
                  <w:r w:rsidRPr="00272115">
                    <w:rPr>
                      <w:rFonts w:ascii="Cambria" w:hAnsi="Cambria"/>
                      <w:b/>
                      <w:sz w:val="22"/>
                      <w:szCs w:val="22"/>
                    </w:rPr>
                    <w:fldChar w:fldCharType="separate"/>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sz w:val="22"/>
                      <w:szCs w:val="22"/>
                    </w:rPr>
                    <w:fldChar w:fldCharType="end"/>
                  </w:r>
                </w:p>
                <w:p w14:paraId="26968653" w14:textId="77777777" w:rsidR="008F45E2" w:rsidRPr="00272115" w:rsidRDefault="008F45E2" w:rsidP="008F45E2">
                  <w:pPr>
                    <w:spacing w:before="120" w:after="60"/>
                    <w:rPr>
                      <w:rFonts w:ascii="Cambria" w:hAnsi="Cambria"/>
                      <w:sz w:val="22"/>
                      <w:szCs w:val="22"/>
                    </w:rPr>
                  </w:pPr>
                </w:p>
              </w:tc>
              <w:tc>
                <w:tcPr>
                  <w:tcW w:w="3115" w:type="dxa"/>
                </w:tcPr>
                <w:p w14:paraId="77ABEE3F" w14:textId="77777777" w:rsidR="008F45E2" w:rsidRPr="00272115" w:rsidRDefault="008F45E2" w:rsidP="008F45E2">
                  <w:pPr>
                    <w:spacing w:before="120" w:after="60"/>
                    <w:jc w:val="center"/>
                    <w:rPr>
                      <w:rFonts w:ascii="Cambria" w:hAnsi="Cambria"/>
                      <w:sz w:val="22"/>
                      <w:szCs w:val="22"/>
                    </w:rPr>
                  </w:pPr>
                  <w:r w:rsidRPr="00272115">
                    <w:rPr>
                      <w:rFonts w:ascii="Cambria" w:hAnsi="Cambria"/>
                      <w:sz w:val="22"/>
                      <w:szCs w:val="22"/>
                    </w:rPr>
                    <w:fldChar w:fldCharType="begin">
                      <w:ffData>
                        <w:name w:val="Check20"/>
                        <w:enabled/>
                        <w:calcOnExit w:val="0"/>
                        <w:checkBox>
                          <w:sizeAuto/>
                          <w:default w:val="0"/>
                        </w:checkBox>
                      </w:ffData>
                    </w:fldChar>
                  </w:r>
                  <w:r w:rsidRPr="00272115">
                    <w:rPr>
                      <w:rFonts w:ascii="Cambria" w:hAnsi="Cambria"/>
                      <w:sz w:val="22"/>
                      <w:szCs w:val="22"/>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p>
              </w:tc>
            </w:tr>
            <w:tr w:rsidR="008F45E2" w:rsidRPr="00272115" w14:paraId="4B9D173D" w14:textId="77777777" w:rsidTr="002B16F9">
              <w:tc>
                <w:tcPr>
                  <w:tcW w:w="3505" w:type="dxa"/>
                </w:tcPr>
                <w:p w14:paraId="3EB10385" w14:textId="77777777" w:rsidR="008F45E2" w:rsidRPr="00272115" w:rsidRDefault="008F45E2" w:rsidP="008F45E2">
                  <w:pPr>
                    <w:spacing w:before="120" w:after="60"/>
                    <w:rPr>
                      <w:rFonts w:ascii="Cambria" w:hAnsi="Cambria"/>
                      <w:b/>
                      <w:sz w:val="22"/>
                      <w:szCs w:val="22"/>
                    </w:rPr>
                  </w:pPr>
                  <w:r w:rsidRPr="00272115">
                    <w:rPr>
                      <w:rFonts w:ascii="Cambria" w:hAnsi="Cambria"/>
                      <w:b/>
                      <w:sz w:val="22"/>
                      <w:szCs w:val="22"/>
                    </w:rPr>
                    <w:fldChar w:fldCharType="begin">
                      <w:ffData>
                        <w:name w:val="Text1"/>
                        <w:enabled/>
                        <w:calcOnExit w:val="0"/>
                        <w:textInput/>
                      </w:ffData>
                    </w:fldChar>
                  </w:r>
                  <w:r w:rsidRPr="00272115">
                    <w:rPr>
                      <w:rFonts w:ascii="Cambria" w:hAnsi="Cambria"/>
                      <w:b/>
                      <w:sz w:val="22"/>
                      <w:szCs w:val="22"/>
                    </w:rPr>
                    <w:instrText xml:space="preserve"> FORMTEXT </w:instrText>
                  </w:r>
                  <w:r w:rsidRPr="00272115">
                    <w:rPr>
                      <w:rFonts w:ascii="Cambria" w:hAnsi="Cambria"/>
                      <w:b/>
                      <w:sz w:val="22"/>
                      <w:szCs w:val="22"/>
                    </w:rPr>
                  </w:r>
                  <w:r w:rsidRPr="00272115">
                    <w:rPr>
                      <w:rFonts w:ascii="Cambria" w:hAnsi="Cambria"/>
                      <w:b/>
                      <w:sz w:val="22"/>
                      <w:szCs w:val="22"/>
                    </w:rPr>
                    <w:fldChar w:fldCharType="separate"/>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sz w:val="22"/>
                      <w:szCs w:val="22"/>
                    </w:rPr>
                    <w:fldChar w:fldCharType="end"/>
                  </w:r>
                </w:p>
                <w:p w14:paraId="27E0C934" w14:textId="77777777" w:rsidR="008F45E2" w:rsidRPr="00272115" w:rsidRDefault="008F45E2" w:rsidP="008F45E2">
                  <w:pPr>
                    <w:spacing w:before="120" w:after="60"/>
                    <w:rPr>
                      <w:rFonts w:ascii="Cambria" w:hAnsi="Cambria"/>
                      <w:sz w:val="22"/>
                      <w:szCs w:val="22"/>
                    </w:rPr>
                  </w:pPr>
                </w:p>
              </w:tc>
              <w:tc>
                <w:tcPr>
                  <w:tcW w:w="2725" w:type="dxa"/>
                </w:tcPr>
                <w:p w14:paraId="75939918" w14:textId="77777777" w:rsidR="008F45E2" w:rsidRPr="00272115" w:rsidRDefault="008F45E2" w:rsidP="008F45E2">
                  <w:pPr>
                    <w:spacing w:before="120" w:after="60"/>
                    <w:rPr>
                      <w:rFonts w:ascii="Cambria" w:hAnsi="Cambria"/>
                      <w:b/>
                      <w:sz w:val="22"/>
                      <w:szCs w:val="22"/>
                    </w:rPr>
                  </w:pPr>
                  <w:r w:rsidRPr="00272115">
                    <w:rPr>
                      <w:rFonts w:ascii="Cambria" w:hAnsi="Cambria"/>
                      <w:b/>
                      <w:sz w:val="22"/>
                      <w:szCs w:val="22"/>
                    </w:rPr>
                    <w:fldChar w:fldCharType="begin">
                      <w:ffData>
                        <w:name w:val="Text1"/>
                        <w:enabled/>
                        <w:calcOnExit w:val="0"/>
                        <w:textInput/>
                      </w:ffData>
                    </w:fldChar>
                  </w:r>
                  <w:r w:rsidRPr="00272115">
                    <w:rPr>
                      <w:rFonts w:ascii="Cambria" w:hAnsi="Cambria"/>
                      <w:b/>
                      <w:sz w:val="22"/>
                      <w:szCs w:val="22"/>
                    </w:rPr>
                    <w:instrText xml:space="preserve"> FORMTEXT </w:instrText>
                  </w:r>
                  <w:r w:rsidRPr="00272115">
                    <w:rPr>
                      <w:rFonts w:ascii="Cambria" w:hAnsi="Cambria"/>
                      <w:b/>
                      <w:sz w:val="22"/>
                      <w:szCs w:val="22"/>
                    </w:rPr>
                  </w:r>
                  <w:r w:rsidRPr="00272115">
                    <w:rPr>
                      <w:rFonts w:ascii="Cambria" w:hAnsi="Cambria"/>
                      <w:b/>
                      <w:sz w:val="22"/>
                      <w:szCs w:val="22"/>
                    </w:rPr>
                    <w:fldChar w:fldCharType="separate"/>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sz w:val="22"/>
                      <w:szCs w:val="22"/>
                    </w:rPr>
                    <w:fldChar w:fldCharType="end"/>
                  </w:r>
                </w:p>
                <w:p w14:paraId="3A651951" w14:textId="77777777" w:rsidR="008F45E2" w:rsidRPr="00272115" w:rsidRDefault="008F45E2" w:rsidP="008F45E2">
                  <w:pPr>
                    <w:spacing w:before="120" w:after="60"/>
                    <w:rPr>
                      <w:rFonts w:ascii="Cambria" w:hAnsi="Cambria"/>
                      <w:sz w:val="22"/>
                      <w:szCs w:val="22"/>
                    </w:rPr>
                  </w:pPr>
                </w:p>
              </w:tc>
              <w:tc>
                <w:tcPr>
                  <w:tcW w:w="3115" w:type="dxa"/>
                </w:tcPr>
                <w:p w14:paraId="53890BF8" w14:textId="77777777" w:rsidR="008F45E2" w:rsidRPr="00272115" w:rsidRDefault="008F45E2" w:rsidP="008F45E2">
                  <w:pPr>
                    <w:spacing w:before="120" w:after="60"/>
                    <w:jc w:val="center"/>
                    <w:rPr>
                      <w:rFonts w:ascii="Cambria" w:hAnsi="Cambria"/>
                      <w:sz w:val="22"/>
                      <w:szCs w:val="22"/>
                    </w:rPr>
                  </w:pPr>
                  <w:r w:rsidRPr="00272115">
                    <w:rPr>
                      <w:rFonts w:ascii="Cambria" w:hAnsi="Cambria"/>
                      <w:sz w:val="22"/>
                      <w:szCs w:val="22"/>
                    </w:rPr>
                    <w:fldChar w:fldCharType="begin">
                      <w:ffData>
                        <w:name w:val="Check20"/>
                        <w:enabled/>
                        <w:calcOnExit w:val="0"/>
                        <w:checkBox>
                          <w:sizeAuto/>
                          <w:default w:val="0"/>
                        </w:checkBox>
                      </w:ffData>
                    </w:fldChar>
                  </w:r>
                  <w:r w:rsidRPr="00272115">
                    <w:rPr>
                      <w:rFonts w:ascii="Cambria" w:hAnsi="Cambria"/>
                      <w:sz w:val="22"/>
                      <w:szCs w:val="22"/>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p>
              </w:tc>
            </w:tr>
            <w:tr w:rsidR="008F45E2" w:rsidRPr="00272115" w14:paraId="65ACEB71" w14:textId="77777777" w:rsidTr="002B16F9">
              <w:tc>
                <w:tcPr>
                  <w:tcW w:w="3505" w:type="dxa"/>
                </w:tcPr>
                <w:p w14:paraId="64915972" w14:textId="77777777" w:rsidR="008F45E2" w:rsidRPr="00272115" w:rsidRDefault="008F45E2" w:rsidP="008F45E2">
                  <w:pPr>
                    <w:spacing w:before="120" w:after="60"/>
                    <w:rPr>
                      <w:rFonts w:ascii="Cambria" w:hAnsi="Cambria"/>
                      <w:b/>
                      <w:sz w:val="22"/>
                      <w:szCs w:val="22"/>
                    </w:rPr>
                  </w:pPr>
                  <w:r w:rsidRPr="00272115">
                    <w:rPr>
                      <w:rFonts w:ascii="Cambria" w:hAnsi="Cambria"/>
                      <w:b/>
                      <w:sz w:val="22"/>
                      <w:szCs w:val="22"/>
                    </w:rPr>
                    <w:fldChar w:fldCharType="begin">
                      <w:ffData>
                        <w:name w:val="Text1"/>
                        <w:enabled/>
                        <w:calcOnExit w:val="0"/>
                        <w:textInput/>
                      </w:ffData>
                    </w:fldChar>
                  </w:r>
                  <w:r w:rsidRPr="00272115">
                    <w:rPr>
                      <w:rFonts w:ascii="Cambria" w:hAnsi="Cambria"/>
                      <w:b/>
                      <w:sz w:val="22"/>
                      <w:szCs w:val="22"/>
                    </w:rPr>
                    <w:instrText xml:space="preserve"> FORMTEXT </w:instrText>
                  </w:r>
                  <w:r w:rsidRPr="00272115">
                    <w:rPr>
                      <w:rFonts w:ascii="Cambria" w:hAnsi="Cambria"/>
                      <w:b/>
                      <w:sz w:val="22"/>
                      <w:szCs w:val="22"/>
                    </w:rPr>
                  </w:r>
                  <w:r w:rsidRPr="00272115">
                    <w:rPr>
                      <w:rFonts w:ascii="Cambria" w:hAnsi="Cambria"/>
                      <w:b/>
                      <w:sz w:val="22"/>
                      <w:szCs w:val="22"/>
                    </w:rPr>
                    <w:fldChar w:fldCharType="separate"/>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sz w:val="22"/>
                      <w:szCs w:val="22"/>
                    </w:rPr>
                    <w:fldChar w:fldCharType="end"/>
                  </w:r>
                </w:p>
                <w:p w14:paraId="372165E6" w14:textId="77777777" w:rsidR="008F45E2" w:rsidRPr="00272115" w:rsidRDefault="008F45E2" w:rsidP="008F45E2">
                  <w:pPr>
                    <w:spacing w:before="120" w:after="60"/>
                    <w:rPr>
                      <w:rFonts w:ascii="Cambria" w:hAnsi="Cambria"/>
                      <w:sz w:val="22"/>
                      <w:szCs w:val="22"/>
                    </w:rPr>
                  </w:pPr>
                </w:p>
              </w:tc>
              <w:tc>
                <w:tcPr>
                  <w:tcW w:w="2725" w:type="dxa"/>
                </w:tcPr>
                <w:p w14:paraId="174EE938" w14:textId="77777777" w:rsidR="008F45E2" w:rsidRPr="00272115" w:rsidRDefault="008F45E2" w:rsidP="008F45E2">
                  <w:pPr>
                    <w:spacing w:before="120" w:after="60"/>
                    <w:rPr>
                      <w:rFonts w:ascii="Cambria" w:hAnsi="Cambria"/>
                      <w:b/>
                      <w:sz w:val="22"/>
                      <w:szCs w:val="22"/>
                    </w:rPr>
                  </w:pPr>
                  <w:r w:rsidRPr="00272115">
                    <w:rPr>
                      <w:rFonts w:ascii="Cambria" w:hAnsi="Cambria"/>
                      <w:b/>
                      <w:sz w:val="22"/>
                      <w:szCs w:val="22"/>
                    </w:rPr>
                    <w:fldChar w:fldCharType="begin">
                      <w:ffData>
                        <w:name w:val="Text1"/>
                        <w:enabled/>
                        <w:calcOnExit w:val="0"/>
                        <w:textInput/>
                      </w:ffData>
                    </w:fldChar>
                  </w:r>
                  <w:r w:rsidRPr="00272115">
                    <w:rPr>
                      <w:rFonts w:ascii="Cambria" w:hAnsi="Cambria"/>
                      <w:b/>
                      <w:sz w:val="22"/>
                      <w:szCs w:val="22"/>
                    </w:rPr>
                    <w:instrText xml:space="preserve"> FORMTEXT </w:instrText>
                  </w:r>
                  <w:r w:rsidRPr="00272115">
                    <w:rPr>
                      <w:rFonts w:ascii="Cambria" w:hAnsi="Cambria"/>
                      <w:b/>
                      <w:sz w:val="22"/>
                      <w:szCs w:val="22"/>
                    </w:rPr>
                  </w:r>
                  <w:r w:rsidRPr="00272115">
                    <w:rPr>
                      <w:rFonts w:ascii="Cambria" w:hAnsi="Cambria"/>
                      <w:b/>
                      <w:sz w:val="22"/>
                      <w:szCs w:val="22"/>
                    </w:rPr>
                    <w:fldChar w:fldCharType="separate"/>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sz w:val="22"/>
                      <w:szCs w:val="22"/>
                    </w:rPr>
                    <w:fldChar w:fldCharType="end"/>
                  </w:r>
                </w:p>
                <w:p w14:paraId="4955D9D1" w14:textId="77777777" w:rsidR="008F45E2" w:rsidRPr="00272115" w:rsidRDefault="008F45E2" w:rsidP="008F45E2">
                  <w:pPr>
                    <w:spacing w:before="120" w:after="60"/>
                    <w:rPr>
                      <w:rFonts w:ascii="Cambria" w:hAnsi="Cambria"/>
                      <w:sz w:val="22"/>
                      <w:szCs w:val="22"/>
                    </w:rPr>
                  </w:pPr>
                </w:p>
              </w:tc>
              <w:tc>
                <w:tcPr>
                  <w:tcW w:w="3115" w:type="dxa"/>
                </w:tcPr>
                <w:p w14:paraId="7D9203E9" w14:textId="77777777" w:rsidR="008F45E2" w:rsidRPr="00272115" w:rsidRDefault="008F45E2" w:rsidP="008F45E2">
                  <w:pPr>
                    <w:spacing w:before="120" w:after="60"/>
                    <w:jc w:val="center"/>
                    <w:rPr>
                      <w:rFonts w:ascii="Cambria" w:hAnsi="Cambria"/>
                      <w:sz w:val="22"/>
                      <w:szCs w:val="22"/>
                    </w:rPr>
                  </w:pPr>
                  <w:r w:rsidRPr="00272115">
                    <w:rPr>
                      <w:rFonts w:ascii="Cambria" w:hAnsi="Cambria"/>
                      <w:sz w:val="22"/>
                      <w:szCs w:val="22"/>
                    </w:rPr>
                    <w:fldChar w:fldCharType="begin">
                      <w:ffData>
                        <w:name w:val="Check20"/>
                        <w:enabled/>
                        <w:calcOnExit w:val="0"/>
                        <w:checkBox>
                          <w:sizeAuto/>
                          <w:default w:val="0"/>
                        </w:checkBox>
                      </w:ffData>
                    </w:fldChar>
                  </w:r>
                  <w:r w:rsidRPr="00272115">
                    <w:rPr>
                      <w:rFonts w:ascii="Cambria" w:hAnsi="Cambria"/>
                      <w:sz w:val="22"/>
                      <w:szCs w:val="22"/>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p>
              </w:tc>
            </w:tr>
            <w:tr w:rsidR="008F45E2" w:rsidRPr="00272115" w14:paraId="4BB91841" w14:textId="77777777" w:rsidTr="002B16F9">
              <w:tc>
                <w:tcPr>
                  <w:tcW w:w="3505" w:type="dxa"/>
                </w:tcPr>
                <w:p w14:paraId="35D13A2C" w14:textId="77777777" w:rsidR="008F45E2" w:rsidRPr="00272115" w:rsidRDefault="008F45E2" w:rsidP="008F45E2">
                  <w:pPr>
                    <w:spacing w:before="120" w:after="60"/>
                    <w:rPr>
                      <w:rFonts w:ascii="Cambria" w:hAnsi="Cambria"/>
                      <w:b/>
                      <w:sz w:val="22"/>
                      <w:szCs w:val="22"/>
                    </w:rPr>
                  </w:pPr>
                  <w:r w:rsidRPr="00272115">
                    <w:rPr>
                      <w:rFonts w:ascii="Cambria" w:hAnsi="Cambria"/>
                      <w:b/>
                      <w:sz w:val="22"/>
                      <w:szCs w:val="22"/>
                    </w:rPr>
                    <w:fldChar w:fldCharType="begin">
                      <w:ffData>
                        <w:name w:val="Text1"/>
                        <w:enabled/>
                        <w:calcOnExit w:val="0"/>
                        <w:textInput/>
                      </w:ffData>
                    </w:fldChar>
                  </w:r>
                  <w:r w:rsidRPr="00272115">
                    <w:rPr>
                      <w:rFonts w:ascii="Cambria" w:hAnsi="Cambria"/>
                      <w:b/>
                      <w:sz w:val="22"/>
                      <w:szCs w:val="22"/>
                    </w:rPr>
                    <w:instrText xml:space="preserve"> FORMTEXT </w:instrText>
                  </w:r>
                  <w:r w:rsidRPr="00272115">
                    <w:rPr>
                      <w:rFonts w:ascii="Cambria" w:hAnsi="Cambria"/>
                      <w:b/>
                      <w:sz w:val="22"/>
                      <w:szCs w:val="22"/>
                    </w:rPr>
                  </w:r>
                  <w:r w:rsidRPr="00272115">
                    <w:rPr>
                      <w:rFonts w:ascii="Cambria" w:hAnsi="Cambria"/>
                      <w:b/>
                      <w:sz w:val="22"/>
                      <w:szCs w:val="22"/>
                    </w:rPr>
                    <w:fldChar w:fldCharType="separate"/>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sz w:val="22"/>
                      <w:szCs w:val="22"/>
                    </w:rPr>
                    <w:fldChar w:fldCharType="end"/>
                  </w:r>
                </w:p>
                <w:p w14:paraId="36B187F2" w14:textId="77777777" w:rsidR="008F45E2" w:rsidRPr="00272115" w:rsidRDefault="008F45E2" w:rsidP="008F45E2">
                  <w:pPr>
                    <w:spacing w:before="120" w:after="60"/>
                    <w:rPr>
                      <w:rFonts w:ascii="Cambria" w:hAnsi="Cambria"/>
                      <w:sz w:val="22"/>
                      <w:szCs w:val="22"/>
                    </w:rPr>
                  </w:pPr>
                </w:p>
              </w:tc>
              <w:tc>
                <w:tcPr>
                  <w:tcW w:w="2725" w:type="dxa"/>
                </w:tcPr>
                <w:p w14:paraId="53B92036" w14:textId="77777777" w:rsidR="008F45E2" w:rsidRPr="00272115" w:rsidRDefault="008F45E2" w:rsidP="008F45E2">
                  <w:pPr>
                    <w:spacing w:before="120" w:after="60"/>
                    <w:rPr>
                      <w:rFonts w:ascii="Cambria" w:hAnsi="Cambria"/>
                      <w:b/>
                      <w:sz w:val="22"/>
                      <w:szCs w:val="22"/>
                    </w:rPr>
                  </w:pPr>
                  <w:r w:rsidRPr="00272115">
                    <w:rPr>
                      <w:rFonts w:ascii="Cambria" w:hAnsi="Cambria"/>
                      <w:b/>
                      <w:sz w:val="22"/>
                      <w:szCs w:val="22"/>
                    </w:rPr>
                    <w:fldChar w:fldCharType="begin">
                      <w:ffData>
                        <w:name w:val="Text1"/>
                        <w:enabled/>
                        <w:calcOnExit w:val="0"/>
                        <w:textInput/>
                      </w:ffData>
                    </w:fldChar>
                  </w:r>
                  <w:r w:rsidRPr="00272115">
                    <w:rPr>
                      <w:rFonts w:ascii="Cambria" w:hAnsi="Cambria"/>
                      <w:b/>
                      <w:sz w:val="22"/>
                      <w:szCs w:val="22"/>
                    </w:rPr>
                    <w:instrText xml:space="preserve"> FORMTEXT </w:instrText>
                  </w:r>
                  <w:r w:rsidRPr="00272115">
                    <w:rPr>
                      <w:rFonts w:ascii="Cambria" w:hAnsi="Cambria"/>
                      <w:b/>
                      <w:sz w:val="22"/>
                      <w:szCs w:val="22"/>
                    </w:rPr>
                  </w:r>
                  <w:r w:rsidRPr="00272115">
                    <w:rPr>
                      <w:rFonts w:ascii="Cambria" w:hAnsi="Cambria"/>
                      <w:b/>
                      <w:sz w:val="22"/>
                      <w:szCs w:val="22"/>
                    </w:rPr>
                    <w:fldChar w:fldCharType="separate"/>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sz w:val="22"/>
                      <w:szCs w:val="22"/>
                    </w:rPr>
                    <w:fldChar w:fldCharType="end"/>
                  </w:r>
                </w:p>
                <w:p w14:paraId="00159488" w14:textId="77777777" w:rsidR="008F45E2" w:rsidRPr="00272115" w:rsidRDefault="008F45E2" w:rsidP="008F45E2">
                  <w:pPr>
                    <w:spacing w:before="120" w:after="60"/>
                    <w:rPr>
                      <w:rFonts w:ascii="Cambria" w:hAnsi="Cambria"/>
                      <w:sz w:val="22"/>
                      <w:szCs w:val="22"/>
                    </w:rPr>
                  </w:pPr>
                </w:p>
              </w:tc>
              <w:tc>
                <w:tcPr>
                  <w:tcW w:w="3115" w:type="dxa"/>
                </w:tcPr>
                <w:p w14:paraId="56EFE1DF" w14:textId="77777777" w:rsidR="008F45E2" w:rsidRPr="00272115" w:rsidRDefault="008F45E2" w:rsidP="008F45E2">
                  <w:pPr>
                    <w:spacing w:before="120" w:after="60"/>
                    <w:jc w:val="center"/>
                    <w:rPr>
                      <w:rFonts w:ascii="Cambria" w:hAnsi="Cambria"/>
                      <w:sz w:val="22"/>
                      <w:szCs w:val="22"/>
                    </w:rPr>
                  </w:pPr>
                  <w:r w:rsidRPr="00272115">
                    <w:rPr>
                      <w:rFonts w:ascii="Cambria" w:hAnsi="Cambria"/>
                      <w:sz w:val="22"/>
                      <w:szCs w:val="22"/>
                    </w:rPr>
                    <w:fldChar w:fldCharType="begin">
                      <w:ffData>
                        <w:name w:val="Check20"/>
                        <w:enabled/>
                        <w:calcOnExit w:val="0"/>
                        <w:checkBox>
                          <w:sizeAuto/>
                          <w:default w:val="0"/>
                        </w:checkBox>
                      </w:ffData>
                    </w:fldChar>
                  </w:r>
                  <w:r w:rsidRPr="00272115">
                    <w:rPr>
                      <w:rFonts w:ascii="Cambria" w:hAnsi="Cambria"/>
                      <w:sz w:val="22"/>
                      <w:szCs w:val="22"/>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p>
              </w:tc>
            </w:tr>
          </w:tbl>
          <w:p w14:paraId="363F6DA7" w14:textId="77777777" w:rsidR="008F45E2" w:rsidRPr="00272115" w:rsidRDefault="008F45E2" w:rsidP="00F72747">
            <w:pPr>
              <w:tabs>
                <w:tab w:val="left" w:pos="4680"/>
              </w:tabs>
              <w:spacing w:before="60" w:after="60"/>
              <w:rPr>
                <w:rFonts w:ascii="Cambria" w:hAnsi="Cambria"/>
                <w:sz w:val="22"/>
                <w:szCs w:val="22"/>
                <w:lang w:val="es-GT"/>
              </w:rPr>
            </w:pPr>
          </w:p>
        </w:tc>
      </w:tr>
      <w:tr w:rsidR="008149B7" w:rsidRPr="00272115" w14:paraId="2C917BFD" w14:textId="77777777" w:rsidTr="002C26D2">
        <w:tc>
          <w:tcPr>
            <w:tcW w:w="9576" w:type="dxa"/>
            <w:gridSpan w:val="4"/>
          </w:tcPr>
          <w:p w14:paraId="74B3B0C5" w14:textId="1C8909B1" w:rsidR="008149B7" w:rsidRPr="00272115" w:rsidRDefault="008149B7" w:rsidP="00F72747">
            <w:pPr>
              <w:spacing w:before="120" w:after="60"/>
              <w:rPr>
                <w:rFonts w:ascii="Cambria" w:hAnsi="Cambria"/>
                <w:sz w:val="22"/>
                <w:szCs w:val="22"/>
              </w:rPr>
            </w:pPr>
          </w:p>
        </w:tc>
      </w:tr>
      <w:tr w:rsidR="008149B7" w:rsidRPr="00272115" w14:paraId="2FD18A38" w14:textId="77777777" w:rsidTr="002C26D2">
        <w:tc>
          <w:tcPr>
            <w:tcW w:w="9576" w:type="dxa"/>
            <w:gridSpan w:val="4"/>
          </w:tcPr>
          <w:p w14:paraId="644E6DA7" w14:textId="77777777" w:rsidR="008149B7" w:rsidRPr="00272115" w:rsidRDefault="008149B7" w:rsidP="00CF0FD4">
            <w:pPr>
              <w:spacing w:before="60" w:after="60"/>
              <w:rPr>
                <w:rFonts w:ascii="Cambria" w:hAnsi="Cambria"/>
                <w:b/>
                <w:sz w:val="22"/>
                <w:szCs w:val="22"/>
              </w:rPr>
            </w:pPr>
            <w:r w:rsidRPr="00272115">
              <w:rPr>
                <w:rFonts w:ascii="Cambria" w:hAnsi="Cambria"/>
                <w:b/>
                <w:sz w:val="22"/>
                <w:szCs w:val="22"/>
              </w:rPr>
              <w:lastRenderedPageBreak/>
              <w:t xml:space="preserve">C.  </w:t>
            </w:r>
            <w:r w:rsidR="001A2461" w:rsidRPr="00272115">
              <w:rPr>
                <w:rFonts w:ascii="Cambria" w:hAnsi="Cambria"/>
                <w:b/>
                <w:sz w:val="22"/>
                <w:szCs w:val="22"/>
                <w:lang w:val="es-GT"/>
              </w:rPr>
              <w:t>Información Adicional</w:t>
            </w:r>
          </w:p>
        </w:tc>
      </w:tr>
      <w:tr w:rsidR="008149B7" w:rsidRPr="001E5EC4" w14:paraId="09D2085C" w14:textId="77777777" w:rsidTr="002C26D2">
        <w:tc>
          <w:tcPr>
            <w:tcW w:w="9576" w:type="dxa"/>
            <w:gridSpan w:val="4"/>
          </w:tcPr>
          <w:p w14:paraId="14B04510" w14:textId="7D42D431" w:rsidR="008149B7" w:rsidRPr="00272115" w:rsidRDefault="008149B7" w:rsidP="00CF0FD4">
            <w:pPr>
              <w:spacing w:before="60" w:after="60"/>
              <w:rPr>
                <w:rFonts w:ascii="Cambria" w:hAnsi="Cambria"/>
                <w:sz w:val="22"/>
                <w:szCs w:val="22"/>
                <w:lang w:val="es-GT"/>
              </w:rPr>
            </w:pPr>
            <w:r w:rsidRPr="00272115">
              <w:rPr>
                <w:rFonts w:ascii="Cambria" w:hAnsi="Cambria"/>
                <w:sz w:val="22"/>
                <w:szCs w:val="22"/>
                <w:lang w:val="es-GT"/>
              </w:rPr>
              <w:t xml:space="preserve">1.  </w:t>
            </w:r>
            <w:r w:rsidR="00611FF6" w:rsidRPr="00272115">
              <w:rPr>
                <w:rFonts w:ascii="Cambria" w:hAnsi="Cambria"/>
                <w:sz w:val="22"/>
                <w:szCs w:val="22"/>
                <w:lang w:val="es-GT"/>
              </w:rPr>
              <w:t>Si se utiliza</w:t>
            </w:r>
            <w:r w:rsidRPr="00272115">
              <w:rPr>
                <w:rFonts w:ascii="Cambria" w:hAnsi="Cambria"/>
                <w:sz w:val="22"/>
                <w:szCs w:val="22"/>
                <w:lang w:val="es-GT"/>
              </w:rPr>
              <w:t xml:space="preserve"> gl</w:t>
            </w:r>
            <w:r w:rsidR="00611FF6" w:rsidRPr="00272115">
              <w:rPr>
                <w:rFonts w:ascii="Cambria" w:hAnsi="Cambria"/>
                <w:sz w:val="22"/>
                <w:szCs w:val="22"/>
                <w:lang w:val="es-GT"/>
              </w:rPr>
              <w:t>i</w:t>
            </w:r>
            <w:r w:rsidRPr="00272115">
              <w:rPr>
                <w:rFonts w:ascii="Cambria" w:hAnsi="Cambria"/>
                <w:sz w:val="22"/>
                <w:szCs w:val="22"/>
                <w:lang w:val="es-GT"/>
              </w:rPr>
              <w:t>cerin</w:t>
            </w:r>
            <w:r w:rsidR="00611FF6" w:rsidRPr="00272115">
              <w:rPr>
                <w:rFonts w:ascii="Cambria" w:hAnsi="Cambria"/>
                <w:sz w:val="22"/>
                <w:szCs w:val="22"/>
                <w:lang w:val="es-GT"/>
              </w:rPr>
              <w:t>a</w:t>
            </w:r>
            <w:r w:rsidR="00587AE8" w:rsidRPr="00272115">
              <w:rPr>
                <w:rFonts w:ascii="Cambria" w:hAnsi="Cambria"/>
                <w:sz w:val="22"/>
                <w:szCs w:val="22"/>
                <w:lang w:val="es-GT"/>
              </w:rPr>
              <w:t xml:space="preserve">, provea el certificado orgánico y/o adjunte una descripción completa de su </w:t>
            </w:r>
            <w:r w:rsidR="00B50665" w:rsidRPr="00272115">
              <w:rPr>
                <w:rFonts w:ascii="Cambria" w:hAnsi="Cambria"/>
                <w:sz w:val="22"/>
                <w:szCs w:val="22"/>
                <w:lang w:val="es-GT"/>
              </w:rPr>
              <w:t>fabricación</w:t>
            </w:r>
            <w:r w:rsidR="00587AE8" w:rsidRPr="00272115">
              <w:rPr>
                <w:rFonts w:ascii="Cambria" w:hAnsi="Cambria"/>
                <w:sz w:val="22"/>
                <w:szCs w:val="22"/>
                <w:lang w:val="es-GT"/>
              </w:rPr>
              <w:t>.</w:t>
            </w:r>
          </w:p>
          <w:p w14:paraId="49562B90" w14:textId="5AC35D37" w:rsidR="008149B7" w:rsidRPr="00272115" w:rsidRDefault="008149B7" w:rsidP="00F72747">
            <w:pPr>
              <w:tabs>
                <w:tab w:val="left" w:pos="3960"/>
              </w:tabs>
              <w:spacing w:before="120" w:after="60"/>
              <w:rPr>
                <w:rFonts w:ascii="Cambria" w:hAnsi="Cambria"/>
                <w:sz w:val="22"/>
                <w:szCs w:val="22"/>
                <w:lang w:val="es-GT"/>
              </w:rPr>
            </w:pPr>
            <w:r w:rsidRPr="00272115">
              <w:rPr>
                <w:rFonts w:ascii="Cambria" w:hAnsi="Cambria"/>
                <w:sz w:val="22"/>
                <w:szCs w:val="22"/>
                <w:lang w:val="es-GT"/>
              </w:rPr>
              <w:tab/>
            </w:r>
            <w:r w:rsidR="000547C8" w:rsidRPr="00272115">
              <w:rPr>
                <w:rFonts w:ascii="Cambria" w:hAnsi="Cambria"/>
                <w:sz w:val="22"/>
                <w:szCs w:val="22"/>
              </w:rPr>
              <w:fldChar w:fldCharType="begin">
                <w:ffData>
                  <w:name w:val="Check18"/>
                  <w:enabled/>
                  <w:calcOnExit w:val="0"/>
                  <w:checkBox>
                    <w:sizeAuto/>
                    <w:default w:val="0"/>
                  </w:checkBox>
                </w:ffData>
              </w:fldChar>
            </w:r>
            <w:r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0547C8" w:rsidRPr="00272115">
              <w:rPr>
                <w:rFonts w:ascii="Cambria" w:hAnsi="Cambria"/>
                <w:sz w:val="22"/>
                <w:szCs w:val="22"/>
              </w:rPr>
              <w:fldChar w:fldCharType="end"/>
            </w:r>
            <w:r w:rsidRPr="00272115">
              <w:rPr>
                <w:rFonts w:ascii="Cambria" w:hAnsi="Cambria"/>
                <w:sz w:val="22"/>
                <w:szCs w:val="22"/>
                <w:lang w:val="es-GT"/>
              </w:rPr>
              <w:t xml:space="preserve"> </w:t>
            </w:r>
            <w:r w:rsidR="00587AE8" w:rsidRPr="00272115">
              <w:rPr>
                <w:rFonts w:ascii="Cambria" w:hAnsi="Cambria"/>
                <w:sz w:val="22"/>
                <w:szCs w:val="22"/>
                <w:lang w:val="es-GT"/>
              </w:rPr>
              <w:t xml:space="preserve">Adjunto </w:t>
            </w:r>
            <w:r w:rsidRPr="00272115">
              <w:rPr>
                <w:rFonts w:ascii="Cambria" w:hAnsi="Cambria"/>
                <w:sz w:val="22"/>
                <w:szCs w:val="22"/>
                <w:lang w:val="es-GT"/>
              </w:rPr>
              <w:t xml:space="preserve">  </w:t>
            </w:r>
            <w:r w:rsidR="000547C8" w:rsidRPr="00272115">
              <w:rPr>
                <w:rFonts w:ascii="Cambria" w:hAnsi="Cambria"/>
                <w:sz w:val="22"/>
                <w:szCs w:val="22"/>
              </w:rPr>
              <w:fldChar w:fldCharType="begin">
                <w:ffData>
                  <w:name w:val="Check23"/>
                  <w:enabled/>
                  <w:calcOnExit w:val="0"/>
                  <w:checkBox>
                    <w:sizeAuto/>
                    <w:default w:val="0"/>
                  </w:checkBox>
                </w:ffData>
              </w:fldChar>
            </w:r>
            <w:bookmarkStart w:id="21" w:name="Check23"/>
            <w:r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0547C8" w:rsidRPr="00272115">
              <w:rPr>
                <w:rFonts w:ascii="Cambria" w:hAnsi="Cambria"/>
                <w:sz w:val="22"/>
                <w:szCs w:val="22"/>
              </w:rPr>
              <w:fldChar w:fldCharType="end"/>
            </w:r>
            <w:bookmarkEnd w:id="21"/>
            <w:r w:rsidRPr="00272115">
              <w:rPr>
                <w:rFonts w:ascii="Cambria" w:hAnsi="Cambria"/>
                <w:sz w:val="22"/>
                <w:szCs w:val="22"/>
                <w:lang w:val="es-GT"/>
              </w:rPr>
              <w:t xml:space="preserve"> No</w:t>
            </w:r>
            <w:r w:rsidR="00611FF6" w:rsidRPr="00272115">
              <w:rPr>
                <w:rFonts w:ascii="Cambria" w:hAnsi="Cambria"/>
                <w:sz w:val="22"/>
                <w:szCs w:val="22"/>
                <w:lang w:val="es-GT"/>
              </w:rPr>
              <w:t xml:space="preserve"> aplica</w:t>
            </w:r>
            <w:r w:rsidRPr="00272115">
              <w:rPr>
                <w:rFonts w:ascii="Cambria" w:hAnsi="Cambria"/>
                <w:sz w:val="22"/>
                <w:szCs w:val="22"/>
                <w:lang w:val="es-GT"/>
              </w:rPr>
              <w:t xml:space="preserve"> (no </w:t>
            </w:r>
            <w:r w:rsidR="00611FF6" w:rsidRPr="00272115">
              <w:rPr>
                <w:rFonts w:ascii="Cambria" w:hAnsi="Cambria"/>
                <w:sz w:val="22"/>
                <w:szCs w:val="22"/>
                <w:lang w:val="es-GT"/>
              </w:rPr>
              <w:t>se usa glicerina</w:t>
            </w:r>
            <w:r w:rsidRPr="00272115">
              <w:rPr>
                <w:rFonts w:ascii="Cambria" w:hAnsi="Cambria"/>
                <w:sz w:val="22"/>
                <w:szCs w:val="22"/>
                <w:lang w:val="es-GT"/>
              </w:rPr>
              <w:t>)</w:t>
            </w:r>
          </w:p>
        </w:tc>
      </w:tr>
      <w:tr w:rsidR="008149B7" w:rsidRPr="001E5EC4" w14:paraId="799EE862" w14:textId="77777777" w:rsidTr="002C26D2">
        <w:tc>
          <w:tcPr>
            <w:tcW w:w="9576" w:type="dxa"/>
            <w:gridSpan w:val="4"/>
          </w:tcPr>
          <w:p w14:paraId="59976B1E" w14:textId="501C192D" w:rsidR="008149B7" w:rsidRPr="00272115" w:rsidRDefault="008149B7" w:rsidP="00CF0FD4">
            <w:pPr>
              <w:spacing w:before="60" w:after="60"/>
              <w:rPr>
                <w:rFonts w:ascii="Cambria" w:hAnsi="Cambria"/>
                <w:sz w:val="22"/>
                <w:szCs w:val="22"/>
                <w:lang w:val="es-GT"/>
              </w:rPr>
            </w:pPr>
            <w:r w:rsidRPr="00272115">
              <w:rPr>
                <w:rFonts w:ascii="Cambria" w:hAnsi="Cambria"/>
                <w:sz w:val="22"/>
                <w:szCs w:val="22"/>
                <w:lang w:val="es-GT"/>
              </w:rPr>
              <w:t xml:space="preserve">2.  </w:t>
            </w:r>
            <w:r w:rsidR="00A541B8" w:rsidRPr="00272115">
              <w:rPr>
                <w:rFonts w:ascii="Cambria" w:hAnsi="Cambria"/>
                <w:sz w:val="22"/>
                <w:szCs w:val="22"/>
                <w:lang w:val="es-GT"/>
              </w:rPr>
              <w:t xml:space="preserve">Si se utiliza </w:t>
            </w:r>
            <w:r w:rsidR="00A541B8" w:rsidRPr="00272115">
              <w:rPr>
                <w:rFonts w:ascii="Cambria" w:hAnsi="Cambria"/>
                <w:lang w:val="es-GT"/>
              </w:rPr>
              <w:t xml:space="preserve">maltodextrina </w:t>
            </w:r>
            <w:r w:rsidR="00587AE8" w:rsidRPr="00272115">
              <w:rPr>
                <w:rFonts w:ascii="Cambria" w:hAnsi="Cambria"/>
                <w:lang w:val="es-GT"/>
              </w:rPr>
              <w:t>adjunte información que describa el proceso de fabricación y el estado GMO</w:t>
            </w:r>
            <w:r w:rsidR="00B563C3" w:rsidRPr="00272115">
              <w:rPr>
                <w:rFonts w:ascii="Cambria" w:hAnsi="Cambria"/>
                <w:lang w:val="es-GT"/>
              </w:rPr>
              <w:t xml:space="preserve">. </w:t>
            </w:r>
          </w:p>
          <w:p w14:paraId="20F5327F" w14:textId="77777777" w:rsidR="008149B7" w:rsidRPr="00272115" w:rsidRDefault="008149B7" w:rsidP="00F72747">
            <w:pPr>
              <w:tabs>
                <w:tab w:val="left" w:pos="3960"/>
              </w:tabs>
              <w:spacing w:before="60" w:after="60"/>
              <w:rPr>
                <w:rFonts w:ascii="Cambria" w:hAnsi="Cambria"/>
                <w:sz w:val="22"/>
                <w:szCs w:val="22"/>
                <w:lang w:val="es-GT"/>
              </w:rPr>
            </w:pPr>
            <w:r w:rsidRPr="00272115">
              <w:rPr>
                <w:rFonts w:ascii="Cambria" w:hAnsi="Cambria"/>
                <w:sz w:val="22"/>
                <w:szCs w:val="22"/>
                <w:lang w:val="es-GT"/>
              </w:rPr>
              <w:tab/>
            </w:r>
            <w:r w:rsidR="000547C8" w:rsidRPr="00272115">
              <w:rPr>
                <w:rFonts w:ascii="Cambria" w:hAnsi="Cambria"/>
                <w:sz w:val="22"/>
                <w:szCs w:val="22"/>
              </w:rPr>
              <w:fldChar w:fldCharType="begin">
                <w:ffData>
                  <w:name w:val="Check24"/>
                  <w:enabled/>
                  <w:calcOnExit w:val="0"/>
                  <w:checkBox>
                    <w:sizeAuto/>
                    <w:default w:val="0"/>
                  </w:checkBox>
                </w:ffData>
              </w:fldChar>
            </w:r>
            <w:bookmarkStart w:id="22" w:name="Check24"/>
            <w:r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0547C8" w:rsidRPr="00272115">
              <w:rPr>
                <w:rFonts w:ascii="Cambria" w:hAnsi="Cambria"/>
                <w:sz w:val="22"/>
                <w:szCs w:val="22"/>
              </w:rPr>
              <w:fldChar w:fldCharType="end"/>
            </w:r>
            <w:bookmarkEnd w:id="22"/>
            <w:r w:rsidRPr="00272115">
              <w:rPr>
                <w:rFonts w:ascii="Cambria" w:hAnsi="Cambria"/>
                <w:sz w:val="22"/>
                <w:szCs w:val="22"/>
                <w:lang w:val="es-GT"/>
              </w:rPr>
              <w:t xml:space="preserve"> A</w:t>
            </w:r>
            <w:r w:rsidR="00A541B8" w:rsidRPr="00272115">
              <w:rPr>
                <w:rFonts w:ascii="Cambria" w:hAnsi="Cambria"/>
                <w:sz w:val="22"/>
                <w:szCs w:val="22"/>
                <w:lang w:val="es-GT"/>
              </w:rPr>
              <w:t>djunto</w:t>
            </w:r>
            <w:r w:rsidR="00F72747" w:rsidRPr="00272115">
              <w:rPr>
                <w:rFonts w:ascii="Cambria" w:hAnsi="Cambria"/>
                <w:sz w:val="22"/>
                <w:szCs w:val="22"/>
                <w:lang w:val="es-GT"/>
              </w:rPr>
              <w:t xml:space="preserve">  </w:t>
            </w:r>
            <w:r w:rsidR="000547C8" w:rsidRPr="00272115">
              <w:rPr>
                <w:rFonts w:ascii="Cambria" w:hAnsi="Cambria"/>
                <w:sz w:val="22"/>
                <w:szCs w:val="22"/>
              </w:rPr>
              <w:fldChar w:fldCharType="begin">
                <w:ffData>
                  <w:name w:val="Check33"/>
                  <w:enabled/>
                  <w:calcOnExit w:val="0"/>
                  <w:checkBox>
                    <w:sizeAuto/>
                    <w:default w:val="0"/>
                  </w:checkBox>
                </w:ffData>
              </w:fldChar>
            </w:r>
            <w:bookmarkStart w:id="23" w:name="Check33"/>
            <w:r w:rsidR="00F72747"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0547C8" w:rsidRPr="00272115">
              <w:rPr>
                <w:rFonts w:ascii="Cambria" w:hAnsi="Cambria"/>
                <w:sz w:val="22"/>
                <w:szCs w:val="22"/>
              </w:rPr>
              <w:fldChar w:fldCharType="end"/>
            </w:r>
            <w:bookmarkEnd w:id="23"/>
            <w:r w:rsidR="00F72747" w:rsidRPr="00272115">
              <w:rPr>
                <w:rFonts w:ascii="Cambria" w:hAnsi="Cambria"/>
                <w:sz w:val="22"/>
                <w:szCs w:val="22"/>
                <w:lang w:val="es-GT"/>
              </w:rPr>
              <w:t xml:space="preserve"> No</w:t>
            </w:r>
            <w:r w:rsidR="00A541B8" w:rsidRPr="00272115">
              <w:rPr>
                <w:rFonts w:ascii="Cambria" w:hAnsi="Cambria"/>
                <w:sz w:val="22"/>
                <w:szCs w:val="22"/>
                <w:lang w:val="es-GT"/>
              </w:rPr>
              <w:t xml:space="preserve"> aplica</w:t>
            </w:r>
            <w:r w:rsidR="00F72747" w:rsidRPr="00272115">
              <w:rPr>
                <w:rFonts w:ascii="Cambria" w:hAnsi="Cambria"/>
                <w:sz w:val="22"/>
                <w:szCs w:val="22"/>
                <w:lang w:val="es-GT"/>
              </w:rPr>
              <w:t xml:space="preserve"> (</w:t>
            </w:r>
            <w:r w:rsidR="00A541B8" w:rsidRPr="00272115">
              <w:rPr>
                <w:rFonts w:ascii="Cambria" w:hAnsi="Cambria"/>
                <w:sz w:val="22"/>
                <w:szCs w:val="22"/>
                <w:lang w:val="es-GT"/>
              </w:rPr>
              <w:t xml:space="preserve">no se usa </w:t>
            </w:r>
            <w:r w:rsidR="00F72747" w:rsidRPr="00272115">
              <w:rPr>
                <w:rFonts w:ascii="Cambria" w:hAnsi="Cambria"/>
                <w:sz w:val="22"/>
                <w:szCs w:val="22"/>
                <w:lang w:val="es-GT"/>
              </w:rPr>
              <w:t>maltodextrin</w:t>
            </w:r>
            <w:r w:rsidR="00A541B8" w:rsidRPr="00272115">
              <w:rPr>
                <w:rFonts w:ascii="Cambria" w:hAnsi="Cambria"/>
                <w:sz w:val="22"/>
                <w:szCs w:val="22"/>
                <w:lang w:val="es-GT"/>
              </w:rPr>
              <w:t>a)</w:t>
            </w:r>
          </w:p>
        </w:tc>
      </w:tr>
      <w:tr w:rsidR="008149B7" w:rsidRPr="001E5EC4" w14:paraId="77157990" w14:textId="77777777" w:rsidTr="002C26D2">
        <w:tc>
          <w:tcPr>
            <w:tcW w:w="9576" w:type="dxa"/>
            <w:gridSpan w:val="4"/>
          </w:tcPr>
          <w:p w14:paraId="6045E4EC" w14:textId="77777777" w:rsidR="00B563C3" w:rsidRPr="00272115" w:rsidRDefault="008149B7" w:rsidP="00F72747">
            <w:pPr>
              <w:tabs>
                <w:tab w:val="left" w:pos="3960"/>
              </w:tabs>
              <w:spacing w:before="60" w:after="60"/>
              <w:rPr>
                <w:rFonts w:ascii="Cambria" w:hAnsi="Cambria"/>
                <w:sz w:val="22"/>
                <w:szCs w:val="22"/>
                <w:lang w:val="es-GT"/>
              </w:rPr>
            </w:pPr>
            <w:r w:rsidRPr="00272115">
              <w:rPr>
                <w:rFonts w:ascii="Cambria" w:hAnsi="Cambria"/>
                <w:sz w:val="22"/>
                <w:szCs w:val="22"/>
                <w:lang w:val="es-GT"/>
              </w:rPr>
              <w:t xml:space="preserve">3.  </w:t>
            </w:r>
            <w:r w:rsidR="00B563C3" w:rsidRPr="00272115">
              <w:rPr>
                <w:rFonts w:ascii="Cambria" w:hAnsi="Cambria"/>
                <w:sz w:val="22"/>
                <w:szCs w:val="22"/>
                <w:lang w:val="es-GT"/>
              </w:rPr>
              <w:t xml:space="preserve">Si se usan triglicéridos como vehículos o solventes, adjunte una descripción detallada de cómo los triglicéridos son fabricados. </w:t>
            </w:r>
            <w:r w:rsidR="00D13776" w:rsidRPr="00272115">
              <w:rPr>
                <w:rFonts w:ascii="Cambria" w:hAnsi="Cambria"/>
                <w:sz w:val="22"/>
                <w:szCs w:val="22"/>
                <w:lang w:val="es-GT"/>
              </w:rPr>
              <w:t xml:space="preserve">Liste </w:t>
            </w:r>
            <w:r w:rsidR="00B563C3" w:rsidRPr="00272115">
              <w:rPr>
                <w:rFonts w:ascii="Cambria" w:hAnsi="Cambria"/>
                <w:sz w:val="22"/>
                <w:szCs w:val="22"/>
                <w:lang w:val="es-GT"/>
              </w:rPr>
              <w:t>las ayudas de proceso utilizados y su función en la producción de los triglicéridos.</w:t>
            </w:r>
          </w:p>
          <w:p w14:paraId="746C0C2C" w14:textId="77777777" w:rsidR="000B325A" w:rsidRPr="00272115" w:rsidRDefault="008149B7" w:rsidP="000B325A">
            <w:pPr>
              <w:tabs>
                <w:tab w:val="left" w:pos="3960"/>
              </w:tabs>
              <w:spacing w:before="60" w:after="60"/>
              <w:rPr>
                <w:rFonts w:ascii="Cambria" w:hAnsi="Cambria"/>
                <w:sz w:val="22"/>
                <w:szCs w:val="22"/>
                <w:lang w:val="es-GT"/>
              </w:rPr>
            </w:pPr>
            <w:r w:rsidRPr="00272115">
              <w:rPr>
                <w:rFonts w:ascii="Cambria" w:hAnsi="Cambria"/>
                <w:sz w:val="22"/>
                <w:szCs w:val="22"/>
                <w:lang w:val="es-GT"/>
              </w:rPr>
              <w:tab/>
            </w:r>
            <w:r w:rsidR="000547C8" w:rsidRPr="00272115">
              <w:rPr>
                <w:rFonts w:ascii="Cambria" w:hAnsi="Cambria"/>
                <w:sz w:val="22"/>
                <w:szCs w:val="22"/>
              </w:rPr>
              <w:fldChar w:fldCharType="begin">
                <w:ffData>
                  <w:name w:val="Check25"/>
                  <w:enabled/>
                  <w:calcOnExit w:val="0"/>
                  <w:checkBox>
                    <w:sizeAuto/>
                    <w:default w:val="0"/>
                  </w:checkBox>
                </w:ffData>
              </w:fldChar>
            </w:r>
            <w:bookmarkStart w:id="24" w:name="Check25"/>
            <w:r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0547C8" w:rsidRPr="00272115">
              <w:rPr>
                <w:rFonts w:ascii="Cambria" w:hAnsi="Cambria"/>
                <w:sz w:val="22"/>
                <w:szCs w:val="22"/>
              </w:rPr>
              <w:fldChar w:fldCharType="end"/>
            </w:r>
            <w:bookmarkEnd w:id="24"/>
            <w:r w:rsidRPr="00272115">
              <w:rPr>
                <w:rFonts w:ascii="Cambria" w:hAnsi="Cambria"/>
                <w:sz w:val="22"/>
                <w:szCs w:val="22"/>
                <w:lang w:val="es-GT"/>
              </w:rPr>
              <w:t xml:space="preserve"> A</w:t>
            </w:r>
            <w:r w:rsidR="00B563C3" w:rsidRPr="00272115">
              <w:rPr>
                <w:rFonts w:ascii="Cambria" w:hAnsi="Cambria"/>
                <w:sz w:val="22"/>
                <w:szCs w:val="22"/>
                <w:lang w:val="es-GT"/>
              </w:rPr>
              <w:t xml:space="preserve">djunto </w:t>
            </w:r>
            <w:r w:rsidR="00F72747" w:rsidRPr="00272115">
              <w:rPr>
                <w:rFonts w:ascii="Cambria" w:hAnsi="Cambria"/>
                <w:sz w:val="22"/>
                <w:szCs w:val="22"/>
                <w:lang w:val="es-GT"/>
              </w:rPr>
              <w:t xml:space="preserve"> </w:t>
            </w:r>
            <w:r w:rsidR="000547C8" w:rsidRPr="00272115">
              <w:rPr>
                <w:rFonts w:ascii="Cambria" w:hAnsi="Cambria"/>
                <w:sz w:val="22"/>
                <w:szCs w:val="22"/>
              </w:rPr>
              <w:fldChar w:fldCharType="begin">
                <w:ffData>
                  <w:name w:val="Check34"/>
                  <w:enabled/>
                  <w:calcOnExit w:val="0"/>
                  <w:checkBox>
                    <w:sizeAuto/>
                    <w:default w:val="0"/>
                  </w:checkBox>
                </w:ffData>
              </w:fldChar>
            </w:r>
            <w:bookmarkStart w:id="25" w:name="Check34"/>
            <w:r w:rsidR="00F72747"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0547C8" w:rsidRPr="00272115">
              <w:rPr>
                <w:rFonts w:ascii="Cambria" w:hAnsi="Cambria"/>
                <w:sz w:val="22"/>
                <w:szCs w:val="22"/>
              </w:rPr>
              <w:fldChar w:fldCharType="end"/>
            </w:r>
            <w:bookmarkEnd w:id="25"/>
            <w:r w:rsidR="00F72747" w:rsidRPr="00272115">
              <w:rPr>
                <w:rFonts w:ascii="Cambria" w:hAnsi="Cambria"/>
                <w:sz w:val="22"/>
                <w:szCs w:val="22"/>
                <w:lang w:val="es-GT"/>
              </w:rPr>
              <w:t xml:space="preserve"> No</w:t>
            </w:r>
            <w:r w:rsidR="00B563C3" w:rsidRPr="00272115">
              <w:rPr>
                <w:rFonts w:ascii="Cambria" w:hAnsi="Cambria"/>
                <w:sz w:val="22"/>
                <w:szCs w:val="22"/>
                <w:lang w:val="es-GT"/>
              </w:rPr>
              <w:t xml:space="preserve"> aplica</w:t>
            </w:r>
            <w:r w:rsidR="00F72747" w:rsidRPr="00272115">
              <w:rPr>
                <w:rFonts w:ascii="Cambria" w:hAnsi="Cambria"/>
                <w:sz w:val="22"/>
                <w:szCs w:val="22"/>
                <w:lang w:val="es-GT"/>
              </w:rPr>
              <w:t xml:space="preserve"> (</w:t>
            </w:r>
            <w:r w:rsidR="00B563C3" w:rsidRPr="00272115">
              <w:rPr>
                <w:rFonts w:ascii="Cambria" w:hAnsi="Cambria"/>
                <w:sz w:val="22"/>
                <w:szCs w:val="22"/>
                <w:lang w:val="es-GT"/>
              </w:rPr>
              <w:t>no se usan triglicéridos</w:t>
            </w:r>
            <w:r w:rsidR="00F72747" w:rsidRPr="00272115">
              <w:rPr>
                <w:rFonts w:ascii="Cambria" w:hAnsi="Cambria"/>
                <w:sz w:val="22"/>
                <w:szCs w:val="22"/>
                <w:lang w:val="es-GT"/>
              </w:rPr>
              <w:t>)</w:t>
            </w:r>
          </w:p>
          <w:p w14:paraId="701BD709" w14:textId="77777777" w:rsidR="000B325A" w:rsidRPr="00272115" w:rsidRDefault="000B325A" w:rsidP="000B325A">
            <w:pPr>
              <w:rPr>
                <w:rFonts w:ascii="Cambria" w:hAnsi="Cambria"/>
                <w:sz w:val="22"/>
                <w:szCs w:val="22"/>
                <w:lang w:val="es-GT"/>
              </w:rPr>
            </w:pPr>
          </w:p>
        </w:tc>
      </w:tr>
      <w:tr w:rsidR="008149B7" w:rsidRPr="001E5EC4" w14:paraId="66E0A183" w14:textId="77777777" w:rsidTr="002C26D2">
        <w:tc>
          <w:tcPr>
            <w:tcW w:w="9576" w:type="dxa"/>
            <w:gridSpan w:val="4"/>
          </w:tcPr>
          <w:p w14:paraId="3AA85564" w14:textId="4D89D226" w:rsidR="008149B7" w:rsidRPr="00272115" w:rsidRDefault="008149B7" w:rsidP="00F72747">
            <w:pPr>
              <w:tabs>
                <w:tab w:val="left" w:pos="3960"/>
              </w:tabs>
              <w:spacing w:before="60" w:after="60"/>
              <w:rPr>
                <w:rFonts w:ascii="Cambria" w:hAnsi="Cambria"/>
                <w:sz w:val="22"/>
                <w:szCs w:val="22"/>
                <w:lang w:val="es-GT"/>
              </w:rPr>
            </w:pPr>
            <w:r w:rsidRPr="00272115">
              <w:rPr>
                <w:rFonts w:ascii="Cambria" w:hAnsi="Cambria"/>
                <w:sz w:val="22"/>
                <w:szCs w:val="22"/>
                <w:lang w:val="es-GT"/>
              </w:rPr>
              <w:t xml:space="preserve">4.  </w:t>
            </w:r>
            <w:r w:rsidR="00411884" w:rsidRPr="00272115">
              <w:rPr>
                <w:rFonts w:ascii="Cambria" w:hAnsi="Cambria"/>
                <w:sz w:val="22"/>
                <w:szCs w:val="22"/>
                <w:lang w:val="es-GT"/>
              </w:rPr>
              <w:t>Si se usa ácido cítrico</w:t>
            </w:r>
            <w:r w:rsidR="00B50665" w:rsidRPr="00272115">
              <w:rPr>
                <w:rFonts w:ascii="Cambria" w:hAnsi="Cambria"/>
                <w:sz w:val="22"/>
                <w:szCs w:val="22"/>
                <w:lang w:val="es-GT"/>
              </w:rPr>
              <w:t>, adjunte información que describa el proceso de fabricación</w:t>
            </w:r>
            <w:r w:rsidRPr="00272115">
              <w:rPr>
                <w:rFonts w:ascii="Cambria" w:hAnsi="Cambria"/>
                <w:sz w:val="22"/>
                <w:szCs w:val="22"/>
                <w:lang w:val="es-GT"/>
              </w:rPr>
              <w:tab/>
            </w:r>
            <w:r w:rsidR="000547C8" w:rsidRPr="00272115">
              <w:rPr>
                <w:rFonts w:ascii="Cambria" w:hAnsi="Cambria"/>
                <w:sz w:val="22"/>
                <w:szCs w:val="22"/>
              </w:rPr>
              <w:fldChar w:fldCharType="begin">
                <w:ffData>
                  <w:name w:val="Check27"/>
                  <w:enabled/>
                  <w:calcOnExit w:val="0"/>
                  <w:checkBox>
                    <w:sizeAuto/>
                    <w:default w:val="0"/>
                  </w:checkBox>
                </w:ffData>
              </w:fldChar>
            </w:r>
            <w:bookmarkStart w:id="26" w:name="Check27"/>
            <w:r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0547C8" w:rsidRPr="00272115">
              <w:rPr>
                <w:rFonts w:ascii="Cambria" w:hAnsi="Cambria"/>
                <w:sz w:val="22"/>
                <w:szCs w:val="22"/>
              </w:rPr>
              <w:fldChar w:fldCharType="end"/>
            </w:r>
            <w:bookmarkEnd w:id="26"/>
            <w:r w:rsidRPr="00272115">
              <w:rPr>
                <w:rFonts w:ascii="Cambria" w:hAnsi="Cambria"/>
                <w:sz w:val="22"/>
                <w:szCs w:val="22"/>
                <w:lang w:val="es-GT"/>
              </w:rPr>
              <w:t xml:space="preserve"> </w:t>
            </w:r>
            <w:r w:rsidR="00B50665" w:rsidRPr="00272115">
              <w:rPr>
                <w:rFonts w:ascii="Cambria" w:hAnsi="Cambria"/>
                <w:sz w:val="22"/>
                <w:szCs w:val="22"/>
                <w:lang w:val="es-GT"/>
              </w:rPr>
              <w:t xml:space="preserve">Adjunto </w:t>
            </w:r>
            <w:r w:rsidRPr="00272115">
              <w:rPr>
                <w:rFonts w:ascii="Cambria" w:hAnsi="Cambria"/>
                <w:sz w:val="22"/>
                <w:szCs w:val="22"/>
                <w:lang w:val="es-GT"/>
              </w:rPr>
              <w:t xml:space="preserve">  </w:t>
            </w:r>
            <w:r w:rsidR="000547C8" w:rsidRPr="00272115">
              <w:rPr>
                <w:rFonts w:ascii="Cambria" w:hAnsi="Cambria"/>
                <w:sz w:val="22"/>
                <w:szCs w:val="22"/>
              </w:rPr>
              <w:fldChar w:fldCharType="begin">
                <w:ffData>
                  <w:name w:val="Check28"/>
                  <w:enabled/>
                  <w:calcOnExit w:val="0"/>
                  <w:checkBox>
                    <w:sizeAuto/>
                    <w:default w:val="0"/>
                  </w:checkBox>
                </w:ffData>
              </w:fldChar>
            </w:r>
            <w:bookmarkStart w:id="27" w:name="Check28"/>
            <w:r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0547C8" w:rsidRPr="00272115">
              <w:rPr>
                <w:rFonts w:ascii="Cambria" w:hAnsi="Cambria"/>
                <w:sz w:val="22"/>
                <w:szCs w:val="22"/>
              </w:rPr>
              <w:fldChar w:fldCharType="end"/>
            </w:r>
            <w:bookmarkEnd w:id="27"/>
            <w:r w:rsidRPr="00272115">
              <w:rPr>
                <w:rFonts w:ascii="Cambria" w:hAnsi="Cambria"/>
                <w:sz w:val="22"/>
                <w:szCs w:val="22"/>
                <w:lang w:val="es-GT"/>
              </w:rPr>
              <w:t xml:space="preserve"> No</w:t>
            </w:r>
            <w:r w:rsidR="00411884" w:rsidRPr="00272115">
              <w:rPr>
                <w:rFonts w:ascii="Cambria" w:hAnsi="Cambria"/>
                <w:sz w:val="22"/>
                <w:szCs w:val="22"/>
                <w:lang w:val="es-GT"/>
              </w:rPr>
              <w:t xml:space="preserve"> aplica</w:t>
            </w:r>
            <w:r w:rsidRPr="00272115">
              <w:rPr>
                <w:rFonts w:ascii="Cambria" w:hAnsi="Cambria"/>
                <w:sz w:val="22"/>
                <w:szCs w:val="22"/>
                <w:lang w:val="es-GT"/>
              </w:rPr>
              <w:t xml:space="preserve"> (no </w:t>
            </w:r>
            <w:r w:rsidR="00411884" w:rsidRPr="00272115">
              <w:rPr>
                <w:rFonts w:ascii="Cambria" w:hAnsi="Cambria"/>
                <w:sz w:val="22"/>
                <w:szCs w:val="22"/>
                <w:lang w:val="es-GT"/>
              </w:rPr>
              <w:t>se usa ácido cítrico</w:t>
            </w:r>
            <w:r w:rsidRPr="00272115">
              <w:rPr>
                <w:rFonts w:ascii="Cambria" w:hAnsi="Cambria"/>
                <w:sz w:val="22"/>
                <w:szCs w:val="22"/>
                <w:lang w:val="es-GT"/>
              </w:rPr>
              <w:t>)</w:t>
            </w:r>
          </w:p>
        </w:tc>
      </w:tr>
      <w:tr w:rsidR="00B50665" w:rsidRPr="00272115" w14:paraId="15F58078" w14:textId="77777777" w:rsidTr="002C26D2">
        <w:tc>
          <w:tcPr>
            <w:tcW w:w="9576" w:type="dxa"/>
            <w:gridSpan w:val="4"/>
          </w:tcPr>
          <w:p w14:paraId="240E387E" w14:textId="37CF1240" w:rsidR="00B50665" w:rsidRPr="00272115" w:rsidRDefault="00B50665" w:rsidP="00B50665">
            <w:pPr>
              <w:spacing w:before="60" w:after="60"/>
              <w:rPr>
                <w:rFonts w:ascii="Cambria" w:hAnsi="Cambria"/>
                <w:sz w:val="22"/>
                <w:szCs w:val="22"/>
                <w:lang w:val="es-GT"/>
              </w:rPr>
            </w:pPr>
            <w:r w:rsidRPr="00272115">
              <w:rPr>
                <w:rFonts w:ascii="Cambria" w:hAnsi="Cambria"/>
                <w:sz w:val="22"/>
                <w:szCs w:val="22"/>
                <w:lang w:val="es-GT"/>
              </w:rPr>
              <w:t>5. Si se utiliza alcohol/etanol, adjunte información que describa el proceso de fabricación.</w:t>
            </w:r>
          </w:p>
          <w:p w14:paraId="117378FF" w14:textId="16E50E73" w:rsidR="00B50665" w:rsidRPr="00272115" w:rsidRDefault="00C8162F" w:rsidP="00B50665">
            <w:pPr>
              <w:spacing w:before="60" w:after="60"/>
              <w:rPr>
                <w:rFonts w:ascii="Cambria" w:hAnsi="Cambria"/>
                <w:sz w:val="22"/>
                <w:szCs w:val="22"/>
                <w:lang w:val="es-GT"/>
              </w:rPr>
            </w:pPr>
            <w:r w:rsidRPr="00272115">
              <w:rPr>
                <w:rFonts w:ascii="Cambria" w:hAnsi="Cambria"/>
                <w:sz w:val="22"/>
                <w:szCs w:val="22"/>
                <w:lang w:val="es-GT"/>
              </w:rPr>
              <w:t xml:space="preserve">                                                                         </w:t>
            </w:r>
            <w:r w:rsidRPr="00272115">
              <w:rPr>
                <w:rFonts w:ascii="Cambria" w:hAnsi="Cambria"/>
                <w:sz w:val="22"/>
                <w:szCs w:val="22"/>
              </w:rPr>
              <w:fldChar w:fldCharType="begin">
                <w:ffData>
                  <w:name w:val="Check18"/>
                  <w:enabled/>
                  <w:calcOnExit w:val="0"/>
                  <w:checkBox>
                    <w:sizeAuto/>
                    <w:default w:val="0"/>
                  </w:checkBox>
                </w:ffData>
              </w:fldChar>
            </w:r>
            <w:r w:rsidRPr="00272115">
              <w:rPr>
                <w:rFonts w:ascii="Cambria" w:hAnsi="Cambria"/>
                <w:sz w:val="22"/>
                <w:szCs w:val="22"/>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r w:rsidRPr="00272115">
              <w:rPr>
                <w:rFonts w:ascii="Cambria" w:hAnsi="Cambria"/>
                <w:sz w:val="22"/>
                <w:szCs w:val="22"/>
              </w:rPr>
              <w:t xml:space="preserve"> </w:t>
            </w:r>
            <w:r w:rsidRPr="00AF570F">
              <w:rPr>
                <w:rFonts w:ascii="Cambria" w:hAnsi="Cambria"/>
                <w:sz w:val="22"/>
                <w:szCs w:val="22"/>
                <w:lang w:val="es-GT"/>
              </w:rPr>
              <w:t>Adjunto</w:t>
            </w:r>
            <w:r w:rsidRPr="00272115">
              <w:rPr>
                <w:rFonts w:ascii="Cambria" w:hAnsi="Cambria"/>
                <w:sz w:val="22"/>
                <w:szCs w:val="22"/>
              </w:rPr>
              <w:t xml:space="preserve">  </w:t>
            </w:r>
            <w:r w:rsidRPr="00272115">
              <w:rPr>
                <w:rFonts w:ascii="Cambria" w:hAnsi="Cambria"/>
                <w:sz w:val="22"/>
                <w:szCs w:val="22"/>
              </w:rPr>
              <w:fldChar w:fldCharType="begin">
                <w:ffData>
                  <w:name w:val="Check23"/>
                  <w:enabled/>
                  <w:calcOnExit w:val="0"/>
                  <w:checkBox>
                    <w:sizeAuto/>
                    <w:default w:val="0"/>
                  </w:checkBox>
                </w:ffData>
              </w:fldChar>
            </w:r>
            <w:r w:rsidRPr="00272115">
              <w:rPr>
                <w:rFonts w:ascii="Cambria" w:hAnsi="Cambria"/>
                <w:sz w:val="22"/>
                <w:szCs w:val="22"/>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Pr="00272115">
              <w:rPr>
                <w:rFonts w:ascii="Cambria" w:hAnsi="Cambria"/>
                <w:sz w:val="22"/>
                <w:szCs w:val="22"/>
              </w:rPr>
              <w:fldChar w:fldCharType="end"/>
            </w:r>
            <w:r w:rsidRPr="00272115">
              <w:rPr>
                <w:rFonts w:ascii="Cambria" w:hAnsi="Cambria"/>
                <w:sz w:val="22"/>
                <w:szCs w:val="22"/>
              </w:rPr>
              <w:t xml:space="preserve"> No</w:t>
            </w:r>
            <w:r w:rsidRPr="00AF570F">
              <w:rPr>
                <w:rFonts w:ascii="Cambria" w:hAnsi="Cambria"/>
                <w:sz w:val="22"/>
                <w:szCs w:val="22"/>
                <w:lang w:val="es-GT"/>
              </w:rPr>
              <w:t xml:space="preserve"> aplica</w:t>
            </w:r>
          </w:p>
        </w:tc>
      </w:tr>
      <w:tr w:rsidR="008149B7" w:rsidRPr="001E5EC4" w14:paraId="0616923D" w14:textId="77777777" w:rsidTr="002C26D2">
        <w:tc>
          <w:tcPr>
            <w:tcW w:w="9576" w:type="dxa"/>
            <w:gridSpan w:val="4"/>
          </w:tcPr>
          <w:p w14:paraId="52A103AB" w14:textId="77777777" w:rsidR="008149B7" w:rsidRPr="00272115" w:rsidRDefault="00411884" w:rsidP="00CF0FD4">
            <w:pPr>
              <w:spacing w:before="60" w:after="60"/>
              <w:rPr>
                <w:rFonts w:ascii="Cambria" w:hAnsi="Cambria"/>
                <w:b/>
                <w:sz w:val="22"/>
                <w:szCs w:val="22"/>
                <w:lang w:val="es-GT"/>
              </w:rPr>
            </w:pPr>
            <w:r w:rsidRPr="00272115">
              <w:rPr>
                <w:rFonts w:ascii="Cambria" w:hAnsi="Cambria"/>
                <w:b/>
                <w:sz w:val="22"/>
                <w:szCs w:val="22"/>
                <w:lang w:val="es-GT"/>
              </w:rPr>
              <w:t>Tenga en cuenta que</w:t>
            </w:r>
            <w:r w:rsidR="008149B7" w:rsidRPr="00272115">
              <w:rPr>
                <w:rFonts w:ascii="Cambria" w:hAnsi="Cambria"/>
                <w:b/>
                <w:sz w:val="22"/>
                <w:szCs w:val="22"/>
                <w:lang w:val="es-GT"/>
              </w:rPr>
              <w:t xml:space="preserve"> OCIA</w:t>
            </w:r>
            <w:r w:rsidRPr="00272115">
              <w:rPr>
                <w:rFonts w:ascii="Cambria" w:hAnsi="Cambria"/>
                <w:b/>
                <w:sz w:val="22"/>
                <w:szCs w:val="22"/>
                <w:lang w:val="es-GT"/>
              </w:rPr>
              <w:t xml:space="preserve"> puede requerir que se proporcione información adicional para evaluar si un conservante, vehículo o solvente se produce sintéticamente o no.</w:t>
            </w:r>
          </w:p>
        </w:tc>
      </w:tr>
      <w:tr w:rsidR="008149B7" w:rsidRPr="001E5EC4" w14:paraId="0EC9042B" w14:textId="77777777" w:rsidTr="002C26D2">
        <w:tc>
          <w:tcPr>
            <w:tcW w:w="9576" w:type="dxa"/>
            <w:gridSpan w:val="4"/>
          </w:tcPr>
          <w:p w14:paraId="2AF4DCD8" w14:textId="68A019C7" w:rsidR="008149B7" w:rsidRPr="00272115" w:rsidRDefault="008149B7" w:rsidP="00CF0FD4">
            <w:pPr>
              <w:spacing w:before="60" w:after="60"/>
              <w:rPr>
                <w:rFonts w:ascii="Cambria" w:hAnsi="Cambria"/>
                <w:b/>
                <w:sz w:val="22"/>
                <w:szCs w:val="22"/>
                <w:lang w:val="es-GT"/>
              </w:rPr>
            </w:pPr>
            <w:r w:rsidRPr="00272115">
              <w:rPr>
                <w:rFonts w:ascii="Cambria" w:hAnsi="Cambria"/>
                <w:b/>
                <w:sz w:val="22"/>
                <w:szCs w:val="22"/>
                <w:lang w:val="es-GT"/>
              </w:rPr>
              <w:t xml:space="preserve">D. </w:t>
            </w:r>
            <w:r w:rsidR="00C8162F" w:rsidRPr="00272115">
              <w:rPr>
                <w:rFonts w:ascii="Cambria" w:hAnsi="Cambria"/>
                <w:b/>
                <w:sz w:val="22"/>
                <w:szCs w:val="22"/>
                <w:lang w:val="es-GT"/>
              </w:rPr>
              <w:t>Métodos excluidos y prohibidos</w:t>
            </w:r>
            <w:r w:rsidR="00797348" w:rsidRPr="00272115">
              <w:rPr>
                <w:rFonts w:ascii="Cambria" w:hAnsi="Cambria"/>
                <w:b/>
                <w:sz w:val="22"/>
                <w:szCs w:val="22"/>
                <w:lang w:val="es-GT"/>
              </w:rPr>
              <w:t xml:space="preserve"> </w:t>
            </w:r>
            <w:r w:rsidR="001678E4" w:rsidRPr="00272115">
              <w:rPr>
                <w:rFonts w:ascii="Cambria" w:hAnsi="Cambria"/>
                <w:b/>
                <w:sz w:val="22"/>
                <w:szCs w:val="22"/>
                <w:lang w:val="es-GT"/>
              </w:rPr>
              <w:t>Organismo Genéticamente Modificado</w:t>
            </w:r>
            <w:r w:rsidRPr="00272115">
              <w:rPr>
                <w:rFonts w:ascii="Cambria" w:hAnsi="Cambria"/>
                <w:b/>
                <w:sz w:val="22"/>
                <w:szCs w:val="22"/>
                <w:lang w:val="es-GT"/>
              </w:rPr>
              <w:t xml:space="preserve"> (</w:t>
            </w:r>
            <w:r w:rsidR="001678E4" w:rsidRPr="00272115">
              <w:rPr>
                <w:rFonts w:ascii="Cambria" w:hAnsi="Cambria"/>
                <w:b/>
                <w:sz w:val="22"/>
                <w:szCs w:val="22"/>
                <w:lang w:val="es-GT"/>
              </w:rPr>
              <w:t>OGM</w:t>
            </w:r>
            <w:r w:rsidRPr="00272115">
              <w:rPr>
                <w:rFonts w:ascii="Cambria" w:hAnsi="Cambria"/>
                <w:b/>
                <w:sz w:val="22"/>
                <w:szCs w:val="22"/>
                <w:lang w:val="es-GT"/>
              </w:rPr>
              <w:t>)</w:t>
            </w:r>
          </w:p>
        </w:tc>
      </w:tr>
      <w:tr w:rsidR="008149B7" w:rsidRPr="001E5EC4" w14:paraId="4781EECE" w14:textId="77777777" w:rsidTr="002C26D2">
        <w:tc>
          <w:tcPr>
            <w:tcW w:w="9576" w:type="dxa"/>
            <w:gridSpan w:val="4"/>
          </w:tcPr>
          <w:p w14:paraId="50B193DA" w14:textId="41EE1FE2" w:rsidR="006F5585" w:rsidRPr="00AF570F" w:rsidRDefault="006F5585" w:rsidP="00CF0FD4">
            <w:pPr>
              <w:spacing w:before="60" w:after="60"/>
              <w:rPr>
                <w:rFonts w:ascii="Cambria" w:hAnsi="Cambria"/>
                <w:sz w:val="22"/>
                <w:szCs w:val="22"/>
                <w:lang w:val="es-ES"/>
              </w:rPr>
            </w:pPr>
            <w:r w:rsidRPr="00AE2D4B">
              <w:rPr>
                <w:rStyle w:val="tlid-translation"/>
                <w:rFonts w:ascii="Cambria" w:hAnsi="Cambria"/>
                <w:sz w:val="22"/>
                <w:szCs w:val="22"/>
                <w:lang w:val="es-ES"/>
              </w:rPr>
              <w:t xml:space="preserve">Los productos de </w:t>
            </w:r>
            <w:r w:rsidRPr="00AF570F">
              <w:rPr>
                <w:rStyle w:val="tlid-translation"/>
                <w:rFonts w:ascii="Cambria" w:hAnsi="Cambria"/>
                <w:b/>
                <w:bCs/>
                <w:sz w:val="22"/>
                <w:szCs w:val="22"/>
                <w:lang w:val="es-ES"/>
              </w:rPr>
              <w:t>organismos genéticamente modificados (OGM)</w:t>
            </w:r>
            <w:r w:rsidRPr="00AE2D4B">
              <w:rPr>
                <w:rStyle w:val="tlid-translation"/>
                <w:rFonts w:ascii="Cambria" w:hAnsi="Cambria"/>
                <w:sz w:val="22"/>
                <w:szCs w:val="22"/>
                <w:lang w:val="es-ES"/>
              </w:rPr>
              <w:t xml:space="preserve"> no se pueden usar en ninguna etapa del proceso de elaboración de productos saborizantes naturales para productos NOP. Los </w:t>
            </w:r>
            <w:r w:rsidRPr="00AF570F">
              <w:rPr>
                <w:rStyle w:val="tlid-translation"/>
                <w:rFonts w:ascii="Cambria" w:hAnsi="Cambria"/>
                <w:b/>
                <w:bCs/>
                <w:sz w:val="22"/>
                <w:szCs w:val="22"/>
                <w:lang w:val="es-ES"/>
              </w:rPr>
              <w:t>métodos excluidos</w:t>
            </w:r>
            <w:r w:rsidRPr="00AE2D4B">
              <w:rPr>
                <w:rStyle w:val="tlid-translation"/>
                <w:rFonts w:ascii="Cambria" w:hAnsi="Cambria"/>
                <w:sz w:val="22"/>
                <w:szCs w:val="22"/>
                <w:lang w:val="es-ES"/>
              </w:rPr>
              <w:t xml:space="preserve"> (</w:t>
            </w:r>
            <w:r w:rsidR="00C8162F" w:rsidRPr="00AE2D4B">
              <w:rPr>
                <w:rStyle w:val="tlid-translation"/>
                <w:rFonts w:ascii="Cambria" w:hAnsi="Cambria"/>
                <w:sz w:val="22"/>
                <w:szCs w:val="22"/>
                <w:lang w:val="es-ES"/>
              </w:rPr>
              <w:t>incluyendo</w:t>
            </w:r>
            <w:r w:rsidRPr="00AE2D4B">
              <w:rPr>
                <w:rStyle w:val="tlid-translation"/>
                <w:rFonts w:ascii="Cambria" w:hAnsi="Cambria"/>
                <w:sz w:val="22"/>
                <w:szCs w:val="22"/>
                <w:lang w:val="es-ES"/>
              </w:rPr>
              <w:t xml:space="preserve">= uso de OGM) incluyen una variedad de métodos utilizados para modificar genéticamente los organismos o influir en su crecimiento y desarrollo por medios que no son posibles en condiciones o procesos naturales y no se consideran compatibles con la producción orgánica. </w:t>
            </w:r>
            <w:r w:rsidR="00C8162F" w:rsidRPr="00AE2D4B">
              <w:rPr>
                <w:rStyle w:val="tlid-translation"/>
                <w:rFonts w:ascii="Cambria" w:hAnsi="Cambria"/>
                <w:sz w:val="22"/>
                <w:szCs w:val="22"/>
                <w:lang w:val="es-ES"/>
              </w:rPr>
              <w:t xml:space="preserve">Consulte las siguientes páginas para ver la definición y los ejemplos de los métodos excluidos. </w:t>
            </w:r>
          </w:p>
        </w:tc>
      </w:tr>
      <w:tr w:rsidR="008149B7" w:rsidRPr="001E5EC4" w14:paraId="1DFDD2E6" w14:textId="77777777" w:rsidTr="002C26D2">
        <w:tc>
          <w:tcPr>
            <w:tcW w:w="9576" w:type="dxa"/>
            <w:gridSpan w:val="4"/>
          </w:tcPr>
          <w:p w14:paraId="5EB34228" w14:textId="6749FACA" w:rsidR="008149B7" w:rsidRPr="00AF570F" w:rsidRDefault="00C1118C" w:rsidP="00F72747">
            <w:pPr>
              <w:tabs>
                <w:tab w:val="left" w:pos="7920"/>
              </w:tabs>
              <w:spacing w:before="60" w:after="60"/>
              <w:rPr>
                <w:rFonts w:ascii="Cambria" w:hAnsi="Cambria"/>
                <w:sz w:val="22"/>
                <w:szCs w:val="22"/>
                <w:lang w:val="es-GT"/>
              </w:rPr>
            </w:pPr>
            <w:r w:rsidRPr="00272115">
              <w:rPr>
                <w:rFonts w:ascii="Cambria" w:hAnsi="Cambria"/>
                <w:sz w:val="22"/>
                <w:szCs w:val="22"/>
                <w:lang w:val="es-GT"/>
              </w:rPr>
              <w:t xml:space="preserve">1.  </w:t>
            </w:r>
            <w:r w:rsidR="00BA436F" w:rsidRPr="00272115">
              <w:rPr>
                <w:rStyle w:val="tlid-translation"/>
                <w:rFonts w:ascii="Cambria" w:hAnsi="Cambria"/>
                <w:sz w:val="22"/>
                <w:szCs w:val="22"/>
                <w:lang w:val="es-ES"/>
              </w:rPr>
              <w:t xml:space="preserve">Este producto saborizante natural, incluidos los solventes, vehículos, conservantes u otras ayudas de proceso utilizados o contenidos en este, ¿se produjo y manipuló sin el uso de métodos excluidos </w:t>
            </w:r>
            <w:r w:rsidRPr="00272115">
              <w:rPr>
                <w:rFonts w:ascii="Cambria" w:hAnsi="Cambria"/>
                <w:sz w:val="22"/>
                <w:szCs w:val="22"/>
                <w:lang w:val="es-GT"/>
              </w:rPr>
              <w:tab/>
            </w:r>
            <w:r w:rsidR="000547C8" w:rsidRPr="00272115">
              <w:rPr>
                <w:rFonts w:ascii="Cambria" w:hAnsi="Cambria"/>
                <w:sz w:val="22"/>
                <w:szCs w:val="22"/>
              </w:rPr>
              <w:fldChar w:fldCharType="begin">
                <w:ffData>
                  <w:name w:val="Check29"/>
                  <w:enabled/>
                  <w:calcOnExit w:val="0"/>
                  <w:checkBox>
                    <w:sizeAuto/>
                    <w:default w:val="0"/>
                  </w:checkBox>
                </w:ffData>
              </w:fldChar>
            </w:r>
            <w:bookmarkStart w:id="28" w:name="Check29"/>
            <w:r w:rsidRPr="00272115">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0547C8" w:rsidRPr="00272115">
              <w:rPr>
                <w:rFonts w:ascii="Cambria" w:hAnsi="Cambria"/>
                <w:sz w:val="22"/>
                <w:szCs w:val="22"/>
              </w:rPr>
              <w:fldChar w:fldCharType="end"/>
            </w:r>
            <w:bookmarkEnd w:id="28"/>
            <w:r w:rsidRPr="00272115">
              <w:rPr>
                <w:rFonts w:ascii="Cambria" w:hAnsi="Cambria"/>
                <w:sz w:val="22"/>
                <w:szCs w:val="22"/>
                <w:lang w:val="es-GT"/>
              </w:rPr>
              <w:t xml:space="preserve"> </w:t>
            </w:r>
            <w:r w:rsidR="00ED030C" w:rsidRPr="00AF570F">
              <w:rPr>
                <w:rFonts w:ascii="Cambria" w:hAnsi="Cambria"/>
                <w:sz w:val="22"/>
                <w:szCs w:val="22"/>
                <w:lang w:val="es-GT"/>
              </w:rPr>
              <w:t>SI</w:t>
            </w:r>
            <w:r w:rsidRPr="00AF570F">
              <w:rPr>
                <w:rFonts w:ascii="Cambria" w:hAnsi="Cambria"/>
                <w:sz w:val="22"/>
                <w:szCs w:val="22"/>
                <w:lang w:val="es-GT"/>
              </w:rPr>
              <w:t xml:space="preserve">  </w:t>
            </w:r>
            <w:r w:rsidR="000547C8" w:rsidRPr="00272115">
              <w:rPr>
                <w:rFonts w:ascii="Cambria" w:hAnsi="Cambria"/>
                <w:sz w:val="22"/>
                <w:szCs w:val="22"/>
              </w:rPr>
              <w:fldChar w:fldCharType="begin">
                <w:ffData>
                  <w:name w:val="Check30"/>
                  <w:enabled/>
                  <w:calcOnExit w:val="0"/>
                  <w:checkBox>
                    <w:sizeAuto/>
                    <w:default w:val="0"/>
                  </w:checkBox>
                </w:ffData>
              </w:fldChar>
            </w:r>
            <w:bookmarkStart w:id="29" w:name="Check30"/>
            <w:r w:rsidRPr="00AF570F">
              <w:rPr>
                <w:rFonts w:ascii="Cambria" w:hAnsi="Cambria"/>
                <w:sz w:val="22"/>
                <w:szCs w:val="22"/>
                <w:lang w:val="es-GT"/>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0547C8" w:rsidRPr="00272115">
              <w:rPr>
                <w:rFonts w:ascii="Cambria" w:hAnsi="Cambria"/>
                <w:sz w:val="22"/>
                <w:szCs w:val="22"/>
              </w:rPr>
              <w:fldChar w:fldCharType="end"/>
            </w:r>
            <w:bookmarkEnd w:id="29"/>
            <w:r w:rsidRPr="00AF570F">
              <w:rPr>
                <w:rFonts w:ascii="Cambria" w:hAnsi="Cambria"/>
                <w:sz w:val="22"/>
                <w:szCs w:val="22"/>
                <w:lang w:val="es-GT"/>
              </w:rPr>
              <w:t xml:space="preserve"> NO</w:t>
            </w:r>
          </w:p>
        </w:tc>
      </w:tr>
      <w:tr w:rsidR="00C1118C" w:rsidRPr="001E5EC4" w14:paraId="4DF72AD7" w14:textId="77777777" w:rsidTr="002C26D2">
        <w:tc>
          <w:tcPr>
            <w:tcW w:w="9576" w:type="dxa"/>
            <w:gridSpan w:val="4"/>
          </w:tcPr>
          <w:p w14:paraId="27DFC0E0" w14:textId="720E1F07" w:rsidR="00D64768" w:rsidRPr="00272115" w:rsidRDefault="00327DA1" w:rsidP="00CF0FD4">
            <w:pPr>
              <w:spacing w:before="60" w:after="60"/>
              <w:rPr>
                <w:rFonts w:ascii="Cambria" w:hAnsi="Cambria"/>
                <w:sz w:val="22"/>
                <w:szCs w:val="22"/>
                <w:lang w:val="es-GT"/>
              </w:rPr>
            </w:pPr>
            <w:r w:rsidRPr="00AF570F">
              <w:rPr>
                <w:rStyle w:val="tlid-translation"/>
                <w:rFonts w:ascii="Cambria" w:hAnsi="Cambria"/>
                <w:b/>
                <w:bCs/>
                <w:sz w:val="22"/>
                <w:szCs w:val="22"/>
                <w:lang w:val="es-ES"/>
              </w:rPr>
              <w:t>Radiación Ionizante</w:t>
            </w:r>
            <w:r w:rsidRPr="00272115">
              <w:rPr>
                <w:rStyle w:val="tlid-translation"/>
                <w:rFonts w:ascii="Cambria" w:hAnsi="Cambria"/>
                <w:sz w:val="22"/>
                <w:szCs w:val="22"/>
                <w:lang w:val="es-ES"/>
              </w:rPr>
              <w:t xml:space="preserve"> es prohibida para el tratamiento de productos orgánicos e insumos usados para producir productos orgánicos. Otras formas de radiación, incluyendo aquellos utilizados </w:t>
            </w:r>
            <w:r w:rsidR="00101962" w:rsidRPr="00272115">
              <w:rPr>
                <w:rStyle w:val="tlid-translation"/>
                <w:rFonts w:ascii="Cambria" w:hAnsi="Cambria"/>
                <w:sz w:val="22"/>
                <w:szCs w:val="22"/>
                <w:lang w:val="es-ES"/>
              </w:rPr>
              <w:t xml:space="preserve">en la inspección de alimentos </w:t>
            </w:r>
            <w:r w:rsidR="00BF2A0F" w:rsidRPr="00272115">
              <w:rPr>
                <w:rStyle w:val="tlid-translation"/>
                <w:rFonts w:ascii="Cambria" w:hAnsi="Cambria"/>
                <w:sz w:val="22"/>
                <w:szCs w:val="22"/>
                <w:lang w:val="es-ES"/>
              </w:rPr>
              <w:t>están</w:t>
            </w:r>
            <w:r w:rsidR="00101962" w:rsidRPr="00272115">
              <w:rPr>
                <w:rStyle w:val="tlid-translation"/>
                <w:rFonts w:ascii="Cambria" w:hAnsi="Cambria"/>
                <w:sz w:val="22"/>
                <w:szCs w:val="22"/>
                <w:lang w:val="es-ES"/>
              </w:rPr>
              <w:t xml:space="preserve"> permitidas siempre que los usos cumplan con las regulaciones aplicables que establecen limitaciones relacionadas con todos los productos alimenticios (orgánicos y no orgánicos).</w:t>
            </w:r>
            <w:r w:rsidRPr="00272115">
              <w:rPr>
                <w:rStyle w:val="tlid-translation"/>
                <w:rFonts w:ascii="Cambria" w:hAnsi="Cambria"/>
                <w:sz w:val="22"/>
                <w:szCs w:val="22"/>
                <w:lang w:val="es-ES"/>
              </w:rPr>
              <w:t xml:space="preserve"> </w:t>
            </w:r>
          </w:p>
        </w:tc>
      </w:tr>
      <w:tr w:rsidR="00C1118C" w:rsidRPr="00272115" w14:paraId="179B7AAA" w14:textId="77777777" w:rsidTr="002C26D2">
        <w:tc>
          <w:tcPr>
            <w:tcW w:w="9576" w:type="dxa"/>
            <w:gridSpan w:val="4"/>
          </w:tcPr>
          <w:p w14:paraId="1E334F4D" w14:textId="22C9342C" w:rsidR="00D64768" w:rsidRPr="00272115" w:rsidRDefault="00BF2A0F" w:rsidP="00F72747">
            <w:pPr>
              <w:tabs>
                <w:tab w:val="left" w:pos="7920"/>
              </w:tabs>
              <w:spacing w:before="60" w:after="60"/>
              <w:rPr>
                <w:rFonts w:ascii="Cambria" w:hAnsi="Cambria"/>
                <w:sz w:val="22"/>
                <w:szCs w:val="22"/>
                <w:lang w:val="es-GT"/>
              </w:rPr>
            </w:pPr>
            <w:proofErr w:type="gramStart"/>
            <w:r w:rsidRPr="00272115">
              <w:rPr>
                <w:rFonts w:ascii="Cambria" w:hAnsi="Cambria"/>
                <w:sz w:val="22"/>
                <w:szCs w:val="22"/>
                <w:lang w:val="es-GT"/>
              </w:rPr>
              <w:t>2</w:t>
            </w:r>
            <w:r w:rsidR="00C1118C" w:rsidRPr="00272115">
              <w:rPr>
                <w:rFonts w:ascii="Cambria" w:hAnsi="Cambria"/>
                <w:sz w:val="22"/>
                <w:szCs w:val="22"/>
                <w:lang w:val="es-GT"/>
              </w:rPr>
              <w:t xml:space="preserve">.  </w:t>
            </w:r>
            <w:r w:rsidR="00D64768" w:rsidRPr="00272115">
              <w:rPr>
                <w:rFonts w:ascii="Cambria" w:hAnsi="Cambria"/>
                <w:sz w:val="22"/>
                <w:szCs w:val="22"/>
                <w:lang w:val="es-GT"/>
              </w:rPr>
              <w:t>¿</w:t>
            </w:r>
            <w:proofErr w:type="gramEnd"/>
            <w:r w:rsidR="00D64768" w:rsidRPr="00272115">
              <w:rPr>
                <w:rStyle w:val="tlid-translation"/>
                <w:rFonts w:ascii="Cambria" w:hAnsi="Cambria"/>
                <w:sz w:val="22"/>
                <w:szCs w:val="22"/>
                <w:lang w:val="es-ES"/>
              </w:rPr>
              <w:t>La radiación ionizante como se describe en 21 CFR 179.26 no se usó en el procesamiento de este producto saborizante natural?</w:t>
            </w:r>
          </w:p>
          <w:p w14:paraId="3176049B" w14:textId="77777777" w:rsidR="00C1118C" w:rsidRPr="00272115" w:rsidRDefault="00F72747" w:rsidP="00F72747">
            <w:pPr>
              <w:tabs>
                <w:tab w:val="left" w:pos="7920"/>
              </w:tabs>
              <w:spacing w:before="60" w:after="60"/>
              <w:rPr>
                <w:rFonts w:ascii="Cambria" w:hAnsi="Cambria"/>
                <w:sz w:val="22"/>
                <w:szCs w:val="22"/>
              </w:rPr>
            </w:pPr>
            <w:r w:rsidRPr="00272115">
              <w:rPr>
                <w:rFonts w:ascii="Cambria" w:hAnsi="Cambria"/>
                <w:sz w:val="22"/>
                <w:szCs w:val="22"/>
                <w:lang w:val="es-GT"/>
              </w:rPr>
              <w:tab/>
            </w:r>
            <w:r w:rsidR="000547C8" w:rsidRPr="00272115">
              <w:rPr>
                <w:rFonts w:ascii="Cambria" w:hAnsi="Cambria"/>
                <w:sz w:val="22"/>
                <w:szCs w:val="22"/>
              </w:rPr>
              <w:fldChar w:fldCharType="begin">
                <w:ffData>
                  <w:name w:val="Check31"/>
                  <w:enabled/>
                  <w:calcOnExit w:val="0"/>
                  <w:checkBox>
                    <w:sizeAuto/>
                    <w:default w:val="0"/>
                  </w:checkBox>
                </w:ffData>
              </w:fldChar>
            </w:r>
            <w:bookmarkStart w:id="30" w:name="Check31"/>
            <w:r w:rsidR="00C1118C" w:rsidRPr="00272115">
              <w:rPr>
                <w:rFonts w:ascii="Cambria" w:hAnsi="Cambria"/>
                <w:sz w:val="22"/>
                <w:szCs w:val="22"/>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0547C8" w:rsidRPr="00272115">
              <w:rPr>
                <w:rFonts w:ascii="Cambria" w:hAnsi="Cambria"/>
                <w:sz w:val="22"/>
                <w:szCs w:val="22"/>
              </w:rPr>
              <w:fldChar w:fldCharType="end"/>
            </w:r>
            <w:bookmarkEnd w:id="30"/>
            <w:r w:rsidR="00C1118C" w:rsidRPr="00272115">
              <w:rPr>
                <w:rFonts w:ascii="Cambria" w:hAnsi="Cambria"/>
                <w:sz w:val="22"/>
                <w:szCs w:val="22"/>
              </w:rPr>
              <w:t xml:space="preserve"> </w:t>
            </w:r>
            <w:r w:rsidR="00ED030C" w:rsidRPr="00272115">
              <w:rPr>
                <w:rFonts w:ascii="Cambria" w:hAnsi="Cambria"/>
                <w:sz w:val="22"/>
                <w:szCs w:val="22"/>
              </w:rPr>
              <w:t>SI</w:t>
            </w:r>
            <w:r w:rsidR="00C1118C" w:rsidRPr="00272115">
              <w:rPr>
                <w:rFonts w:ascii="Cambria" w:hAnsi="Cambria"/>
                <w:sz w:val="22"/>
                <w:szCs w:val="22"/>
              </w:rPr>
              <w:t xml:space="preserve">  </w:t>
            </w:r>
            <w:r w:rsidR="000547C8" w:rsidRPr="00272115">
              <w:rPr>
                <w:rFonts w:ascii="Cambria" w:hAnsi="Cambria"/>
                <w:sz w:val="22"/>
                <w:szCs w:val="22"/>
              </w:rPr>
              <w:fldChar w:fldCharType="begin">
                <w:ffData>
                  <w:name w:val="Check32"/>
                  <w:enabled/>
                  <w:calcOnExit w:val="0"/>
                  <w:checkBox>
                    <w:sizeAuto/>
                    <w:default w:val="0"/>
                  </w:checkBox>
                </w:ffData>
              </w:fldChar>
            </w:r>
            <w:bookmarkStart w:id="31" w:name="Check32"/>
            <w:r w:rsidR="00C1118C" w:rsidRPr="00272115">
              <w:rPr>
                <w:rFonts w:ascii="Cambria" w:hAnsi="Cambria"/>
                <w:sz w:val="22"/>
                <w:szCs w:val="22"/>
              </w:rPr>
              <w:instrText xml:space="preserve"> FORMCHECKBOX </w:instrText>
            </w:r>
            <w:r w:rsidR="001E5EC4">
              <w:rPr>
                <w:rFonts w:ascii="Cambria" w:hAnsi="Cambria"/>
                <w:sz w:val="22"/>
                <w:szCs w:val="22"/>
              </w:rPr>
            </w:r>
            <w:r w:rsidR="001E5EC4">
              <w:rPr>
                <w:rFonts w:ascii="Cambria" w:hAnsi="Cambria"/>
                <w:sz w:val="22"/>
                <w:szCs w:val="22"/>
              </w:rPr>
              <w:fldChar w:fldCharType="separate"/>
            </w:r>
            <w:r w:rsidR="000547C8" w:rsidRPr="00272115">
              <w:rPr>
                <w:rFonts w:ascii="Cambria" w:hAnsi="Cambria"/>
                <w:sz w:val="22"/>
                <w:szCs w:val="22"/>
              </w:rPr>
              <w:fldChar w:fldCharType="end"/>
            </w:r>
            <w:bookmarkEnd w:id="31"/>
            <w:r w:rsidR="00C1118C" w:rsidRPr="00272115">
              <w:rPr>
                <w:rFonts w:ascii="Cambria" w:hAnsi="Cambria"/>
                <w:sz w:val="22"/>
                <w:szCs w:val="22"/>
              </w:rPr>
              <w:t xml:space="preserve"> NO</w:t>
            </w:r>
          </w:p>
        </w:tc>
      </w:tr>
      <w:tr w:rsidR="00BF2A0F" w:rsidRPr="001E5EC4" w14:paraId="45A8BA85" w14:textId="77777777" w:rsidTr="002C26D2">
        <w:tc>
          <w:tcPr>
            <w:tcW w:w="9576" w:type="dxa"/>
            <w:gridSpan w:val="4"/>
          </w:tcPr>
          <w:p w14:paraId="05771D39" w14:textId="7DD40E88" w:rsidR="00432AC6" w:rsidRPr="00272115" w:rsidRDefault="00797348" w:rsidP="00F72747">
            <w:pPr>
              <w:tabs>
                <w:tab w:val="left" w:pos="7920"/>
              </w:tabs>
              <w:spacing w:before="60" w:after="60"/>
              <w:rPr>
                <w:rFonts w:ascii="Cambria" w:hAnsi="Cambria"/>
                <w:sz w:val="22"/>
                <w:szCs w:val="22"/>
                <w:lang w:val="es-GT"/>
              </w:rPr>
            </w:pPr>
            <w:r w:rsidRPr="00272115">
              <w:rPr>
                <w:rFonts w:ascii="Cambria" w:hAnsi="Cambria"/>
                <w:b/>
                <w:bCs/>
                <w:sz w:val="22"/>
                <w:szCs w:val="22"/>
                <w:lang w:val="es-GT"/>
              </w:rPr>
              <w:t>Nanotecnología</w:t>
            </w:r>
            <w:r w:rsidR="00315B5A" w:rsidRPr="00272115">
              <w:rPr>
                <w:rFonts w:ascii="Cambria" w:hAnsi="Cambria"/>
                <w:sz w:val="22"/>
                <w:szCs w:val="22"/>
                <w:lang w:val="es-GT"/>
              </w:rPr>
              <w:t xml:space="preserve"> o tecnologías</w:t>
            </w:r>
            <w:r w:rsidR="00432AC6" w:rsidRPr="00272115">
              <w:rPr>
                <w:rFonts w:ascii="Cambria" w:hAnsi="Cambria"/>
                <w:sz w:val="22"/>
                <w:szCs w:val="22"/>
                <w:lang w:val="es-GT"/>
              </w:rPr>
              <w:t xml:space="preserve"> que manipulan intencionalmente materia a dimensiones atómicas, moleculares o macromoleculares generalmente entre 1 y 100 nm para crear fundamentalmente materiales, dispositivos y sistemas con propiedades y funciones </w:t>
            </w:r>
            <w:r w:rsidR="008223BB" w:rsidRPr="00272115">
              <w:rPr>
                <w:rFonts w:ascii="Cambria" w:hAnsi="Cambria"/>
                <w:sz w:val="22"/>
                <w:szCs w:val="22"/>
                <w:lang w:val="es-GT"/>
              </w:rPr>
              <w:t>nuevas, está</w:t>
            </w:r>
            <w:r w:rsidR="00037186" w:rsidRPr="00272115">
              <w:rPr>
                <w:rFonts w:ascii="Cambria" w:hAnsi="Cambria"/>
                <w:sz w:val="22"/>
                <w:szCs w:val="22"/>
                <w:lang w:val="es-GT"/>
              </w:rPr>
              <w:t>n</w:t>
            </w:r>
            <w:r w:rsidR="008223BB" w:rsidRPr="00272115">
              <w:rPr>
                <w:rFonts w:ascii="Cambria" w:hAnsi="Cambria"/>
                <w:sz w:val="22"/>
                <w:szCs w:val="22"/>
                <w:lang w:val="es-GT"/>
              </w:rPr>
              <w:t xml:space="preserve"> </w:t>
            </w:r>
            <w:r w:rsidRPr="00272115">
              <w:rPr>
                <w:rFonts w:ascii="Cambria" w:hAnsi="Cambria"/>
                <w:sz w:val="22"/>
                <w:szCs w:val="22"/>
                <w:lang w:val="es-GT"/>
              </w:rPr>
              <w:t>prohibidos</w:t>
            </w:r>
            <w:r w:rsidR="008223BB" w:rsidRPr="00272115">
              <w:rPr>
                <w:rFonts w:ascii="Cambria" w:hAnsi="Cambria"/>
                <w:sz w:val="22"/>
                <w:szCs w:val="22"/>
                <w:lang w:val="es-GT"/>
              </w:rPr>
              <w:t xml:space="preserve"> para todos los usos </w:t>
            </w:r>
            <w:r w:rsidR="00037186" w:rsidRPr="00272115">
              <w:rPr>
                <w:rFonts w:ascii="Cambria" w:hAnsi="Cambria"/>
                <w:sz w:val="22"/>
                <w:szCs w:val="22"/>
                <w:lang w:val="es-GT"/>
              </w:rPr>
              <w:t xml:space="preserve">y materiales utilizados en productos orgánicos. Se </w:t>
            </w:r>
            <w:r w:rsidRPr="00272115">
              <w:rPr>
                <w:rFonts w:ascii="Cambria" w:hAnsi="Cambria"/>
                <w:sz w:val="22"/>
                <w:szCs w:val="22"/>
                <w:lang w:val="es-GT"/>
              </w:rPr>
              <w:t>permiten</w:t>
            </w:r>
            <w:r w:rsidR="00037186" w:rsidRPr="00272115">
              <w:rPr>
                <w:rFonts w:ascii="Cambria" w:hAnsi="Cambria"/>
                <w:sz w:val="22"/>
                <w:szCs w:val="22"/>
                <w:lang w:val="es-GT"/>
              </w:rPr>
              <w:t xml:space="preserve"> las partículas de tamaño nanométrico que se producen de forma naturales o las que se producen de forma incidental. </w:t>
            </w:r>
          </w:p>
        </w:tc>
      </w:tr>
      <w:tr w:rsidR="00037186" w:rsidRPr="001E5EC4" w14:paraId="49525A6C" w14:textId="77777777" w:rsidTr="002C26D2">
        <w:tc>
          <w:tcPr>
            <w:tcW w:w="9576" w:type="dxa"/>
            <w:gridSpan w:val="4"/>
          </w:tcPr>
          <w:p w14:paraId="0141832F" w14:textId="0D3579A5" w:rsidR="00037186" w:rsidRPr="00AF570F" w:rsidRDefault="00037186" w:rsidP="00F72747">
            <w:pPr>
              <w:tabs>
                <w:tab w:val="left" w:pos="7920"/>
              </w:tabs>
              <w:spacing w:before="60" w:after="60"/>
              <w:rPr>
                <w:rFonts w:ascii="Cambria" w:hAnsi="Cambria"/>
                <w:sz w:val="22"/>
                <w:szCs w:val="22"/>
                <w:lang w:val="es-GT"/>
              </w:rPr>
            </w:pPr>
            <w:r w:rsidRPr="00AF570F">
              <w:rPr>
                <w:rFonts w:ascii="Cambria" w:hAnsi="Cambria"/>
                <w:sz w:val="22"/>
                <w:szCs w:val="22"/>
                <w:lang w:val="es-GT"/>
              </w:rPr>
              <w:t>3. Este</w:t>
            </w:r>
            <w:r w:rsidR="00D97D75" w:rsidRPr="00272115">
              <w:rPr>
                <w:rFonts w:ascii="Cambria" w:hAnsi="Cambria"/>
                <w:sz w:val="22"/>
                <w:szCs w:val="22"/>
                <w:lang w:val="es-GT"/>
              </w:rPr>
              <w:t xml:space="preserve"> saborizante natural ha sido manipulado sin el uso de nanotecnología como se describe en el Memorándum de la Política 15-2 NOP o COR según corresponda. </w:t>
            </w:r>
          </w:p>
        </w:tc>
      </w:tr>
      <w:tr w:rsidR="00C1118C" w:rsidRPr="00272115" w14:paraId="7B4E0C63" w14:textId="77777777" w:rsidTr="002C26D2">
        <w:tc>
          <w:tcPr>
            <w:tcW w:w="9576" w:type="dxa"/>
            <w:gridSpan w:val="4"/>
          </w:tcPr>
          <w:p w14:paraId="42BD82C1" w14:textId="77777777" w:rsidR="00C1118C" w:rsidRPr="00272115" w:rsidRDefault="00C1118C" w:rsidP="00CF0FD4">
            <w:pPr>
              <w:spacing w:before="60" w:after="60"/>
              <w:rPr>
                <w:rFonts w:ascii="Cambria" w:hAnsi="Cambria"/>
                <w:b/>
                <w:sz w:val="22"/>
                <w:szCs w:val="22"/>
              </w:rPr>
            </w:pPr>
            <w:r w:rsidRPr="00272115">
              <w:rPr>
                <w:rFonts w:ascii="Cambria" w:hAnsi="Cambria"/>
                <w:b/>
                <w:sz w:val="22"/>
                <w:szCs w:val="22"/>
              </w:rPr>
              <w:lastRenderedPageBreak/>
              <w:t xml:space="preserve">F.  </w:t>
            </w:r>
            <w:r w:rsidR="00C567CA" w:rsidRPr="00272115">
              <w:rPr>
                <w:rFonts w:ascii="Cambria" w:hAnsi="Cambria"/>
                <w:b/>
                <w:sz w:val="22"/>
                <w:szCs w:val="22"/>
                <w:lang w:val="es-GT"/>
              </w:rPr>
              <w:t>Declaración</w:t>
            </w:r>
          </w:p>
        </w:tc>
      </w:tr>
      <w:tr w:rsidR="00C1118C" w:rsidRPr="001E5EC4" w14:paraId="78BE514D" w14:textId="77777777" w:rsidTr="002C26D2">
        <w:tc>
          <w:tcPr>
            <w:tcW w:w="9576" w:type="dxa"/>
            <w:gridSpan w:val="4"/>
          </w:tcPr>
          <w:p w14:paraId="7C3E2FD7" w14:textId="1BE353BA" w:rsidR="00C1118C" w:rsidRPr="00AE2D4B" w:rsidRDefault="00BE051E" w:rsidP="00CF0FD4">
            <w:pPr>
              <w:spacing w:before="60" w:after="60"/>
              <w:rPr>
                <w:rFonts w:ascii="Cambria" w:hAnsi="Cambria"/>
                <w:sz w:val="22"/>
                <w:szCs w:val="22"/>
                <w:lang w:val="es-GT"/>
              </w:rPr>
            </w:pPr>
            <w:r w:rsidRPr="00AF570F">
              <w:rPr>
                <w:rStyle w:val="tlid-translation"/>
                <w:rFonts w:ascii="Cambria" w:hAnsi="Cambria"/>
                <w:i/>
                <w:iCs/>
                <w:sz w:val="22"/>
                <w:szCs w:val="22"/>
                <w:lang w:val="es-ES"/>
              </w:rPr>
              <w:t>Debe ser firmado por un representante técnico calificado del fabricante. Cualquier operación que haga una declaración falsa bajo la Ley de Producción de Alimentos Orgánicos de 1990 a un agente certificador acreditado estará sujeta a las disposiciones de la sección 1001 del título 18, Código de los Estados Unidos [(205.100 (c)(2)].</w:t>
            </w:r>
            <w:r w:rsidR="00922FDF" w:rsidRPr="00AE2D4B">
              <w:rPr>
                <w:rStyle w:val="tlid-translation"/>
                <w:rFonts w:ascii="Cambria" w:hAnsi="Cambria"/>
                <w:sz w:val="22"/>
                <w:szCs w:val="22"/>
                <w:lang w:val="es-ES"/>
              </w:rPr>
              <w:t xml:space="preserve">De acuerdo con las regulaciones aplicables para los programas orgánicos, el sabor se utilizará en I, en nombre del </w:t>
            </w:r>
            <w:r w:rsidRPr="00AE2D4B">
              <w:rPr>
                <w:rStyle w:val="tlid-translation"/>
                <w:rFonts w:ascii="Cambria" w:hAnsi="Cambria"/>
                <w:sz w:val="22"/>
                <w:szCs w:val="22"/>
                <w:lang w:val="es-ES"/>
              </w:rPr>
              <w:t>fabricante</w:t>
            </w:r>
            <w:r w:rsidR="00922FDF" w:rsidRPr="00AE2D4B">
              <w:rPr>
                <w:rStyle w:val="tlid-translation"/>
                <w:rFonts w:ascii="Cambria" w:hAnsi="Cambria"/>
                <w:sz w:val="22"/>
                <w:szCs w:val="22"/>
                <w:lang w:val="es-ES"/>
              </w:rPr>
              <w:t>, por la presente certifico que la información proporcionada en este formulario es precisa y veraz según mi leal saber y entender.</w:t>
            </w:r>
          </w:p>
        </w:tc>
      </w:tr>
      <w:tr w:rsidR="00C1118C" w:rsidRPr="00272115" w14:paraId="51CBF819" w14:textId="77777777" w:rsidTr="00F72747">
        <w:trPr>
          <w:trHeight w:val="576"/>
        </w:trPr>
        <w:tc>
          <w:tcPr>
            <w:tcW w:w="9576" w:type="dxa"/>
            <w:gridSpan w:val="4"/>
            <w:vAlign w:val="bottom"/>
          </w:tcPr>
          <w:p w14:paraId="3841DD1A" w14:textId="77777777" w:rsidR="00C1118C" w:rsidRPr="00272115" w:rsidRDefault="00892D8D" w:rsidP="00F72747">
            <w:pPr>
              <w:spacing w:before="60" w:after="60"/>
              <w:rPr>
                <w:rFonts w:ascii="Cambria" w:hAnsi="Cambria"/>
                <w:sz w:val="22"/>
                <w:szCs w:val="22"/>
              </w:rPr>
            </w:pPr>
            <w:r w:rsidRPr="00272115">
              <w:rPr>
                <w:rFonts w:ascii="Cambria" w:hAnsi="Cambria"/>
                <w:sz w:val="22"/>
                <w:szCs w:val="22"/>
                <w:lang w:val="es-GT"/>
              </w:rPr>
              <w:t>Nombre de la Compañía</w:t>
            </w:r>
            <w:r w:rsidR="00C1118C" w:rsidRPr="00272115">
              <w:rPr>
                <w:rFonts w:ascii="Cambria" w:hAnsi="Cambria"/>
                <w:sz w:val="22"/>
                <w:szCs w:val="22"/>
              </w:rPr>
              <w:t xml:space="preserve">: </w:t>
            </w:r>
            <w:r w:rsidR="000547C8" w:rsidRPr="00272115">
              <w:rPr>
                <w:rFonts w:ascii="Cambria" w:hAnsi="Cambria"/>
                <w:b/>
                <w:sz w:val="22"/>
                <w:szCs w:val="22"/>
              </w:rPr>
              <w:fldChar w:fldCharType="begin">
                <w:ffData>
                  <w:name w:val="Text1"/>
                  <w:enabled/>
                  <w:calcOnExit w:val="0"/>
                  <w:textInput/>
                </w:ffData>
              </w:fldChar>
            </w:r>
            <w:r w:rsidR="00C1118C" w:rsidRPr="00272115">
              <w:rPr>
                <w:rFonts w:ascii="Cambria" w:hAnsi="Cambria"/>
                <w:b/>
                <w:sz w:val="22"/>
                <w:szCs w:val="22"/>
              </w:rPr>
              <w:instrText xml:space="preserve"> FORMTEXT </w:instrText>
            </w:r>
            <w:r w:rsidR="000547C8" w:rsidRPr="00272115">
              <w:rPr>
                <w:rFonts w:ascii="Cambria" w:hAnsi="Cambria"/>
                <w:b/>
                <w:sz w:val="22"/>
                <w:szCs w:val="22"/>
              </w:rPr>
            </w:r>
            <w:r w:rsidR="000547C8" w:rsidRPr="00272115">
              <w:rPr>
                <w:rFonts w:ascii="Cambria" w:hAnsi="Cambria"/>
                <w:b/>
                <w:sz w:val="22"/>
                <w:szCs w:val="22"/>
              </w:rPr>
              <w:fldChar w:fldCharType="separate"/>
            </w:r>
            <w:r w:rsidR="00C1118C" w:rsidRPr="00272115">
              <w:rPr>
                <w:rFonts w:ascii="Cambria" w:hAnsi="Cambria"/>
                <w:b/>
                <w:noProof/>
                <w:sz w:val="22"/>
                <w:szCs w:val="22"/>
              </w:rPr>
              <w:t> </w:t>
            </w:r>
            <w:r w:rsidR="00C1118C" w:rsidRPr="00272115">
              <w:rPr>
                <w:rFonts w:ascii="Cambria" w:hAnsi="Cambria"/>
                <w:b/>
                <w:noProof/>
                <w:sz w:val="22"/>
                <w:szCs w:val="22"/>
              </w:rPr>
              <w:t> </w:t>
            </w:r>
            <w:r w:rsidR="00C1118C" w:rsidRPr="00272115">
              <w:rPr>
                <w:rFonts w:ascii="Cambria" w:hAnsi="Cambria"/>
                <w:b/>
                <w:noProof/>
                <w:sz w:val="22"/>
                <w:szCs w:val="22"/>
              </w:rPr>
              <w:t> </w:t>
            </w:r>
            <w:r w:rsidR="00C1118C" w:rsidRPr="00272115">
              <w:rPr>
                <w:rFonts w:ascii="Cambria" w:hAnsi="Cambria"/>
                <w:b/>
                <w:noProof/>
                <w:sz w:val="22"/>
                <w:szCs w:val="22"/>
              </w:rPr>
              <w:t> </w:t>
            </w:r>
            <w:r w:rsidR="00C1118C" w:rsidRPr="00272115">
              <w:rPr>
                <w:rFonts w:ascii="Cambria" w:hAnsi="Cambria"/>
                <w:b/>
                <w:noProof/>
                <w:sz w:val="22"/>
                <w:szCs w:val="22"/>
              </w:rPr>
              <w:t> </w:t>
            </w:r>
            <w:r w:rsidR="000547C8" w:rsidRPr="00272115">
              <w:rPr>
                <w:rFonts w:ascii="Cambria" w:hAnsi="Cambria"/>
                <w:b/>
                <w:sz w:val="22"/>
                <w:szCs w:val="22"/>
              </w:rPr>
              <w:fldChar w:fldCharType="end"/>
            </w:r>
          </w:p>
        </w:tc>
      </w:tr>
      <w:tr w:rsidR="00F72747" w:rsidRPr="00272115" w14:paraId="4D69C13A" w14:textId="77777777" w:rsidTr="00F72747">
        <w:trPr>
          <w:trHeight w:val="576"/>
        </w:trPr>
        <w:tc>
          <w:tcPr>
            <w:tcW w:w="4788" w:type="dxa"/>
            <w:gridSpan w:val="2"/>
            <w:vAlign w:val="bottom"/>
          </w:tcPr>
          <w:p w14:paraId="18F9C621" w14:textId="77777777" w:rsidR="00F72747" w:rsidRPr="00272115" w:rsidRDefault="00892D8D" w:rsidP="00F72747">
            <w:pPr>
              <w:spacing w:before="60" w:after="60"/>
              <w:rPr>
                <w:rFonts w:ascii="Cambria" w:hAnsi="Cambria"/>
                <w:sz w:val="22"/>
                <w:szCs w:val="22"/>
              </w:rPr>
            </w:pPr>
            <w:r w:rsidRPr="00272115">
              <w:rPr>
                <w:rFonts w:ascii="Cambria" w:hAnsi="Cambria"/>
                <w:sz w:val="22"/>
                <w:szCs w:val="22"/>
                <w:lang w:val="es-GT"/>
              </w:rPr>
              <w:t>Nombre impreso</w:t>
            </w:r>
            <w:r w:rsidR="00F72747" w:rsidRPr="00272115">
              <w:rPr>
                <w:rFonts w:ascii="Cambria" w:hAnsi="Cambria"/>
                <w:sz w:val="22"/>
                <w:szCs w:val="22"/>
              </w:rPr>
              <w:t xml:space="preserve">: </w:t>
            </w:r>
            <w:r w:rsidR="000547C8" w:rsidRPr="00272115">
              <w:rPr>
                <w:rFonts w:ascii="Cambria" w:hAnsi="Cambria"/>
                <w:b/>
                <w:sz w:val="22"/>
                <w:szCs w:val="22"/>
              </w:rPr>
              <w:fldChar w:fldCharType="begin">
                <w:ffData>
                  <w:name w:val="Text1"/>
                  <w:enabled/>
                  <w:calcOnExit w:val="0"/>
                  <w:textInput/>
                </w:ffData>
              </w:fldChar>
            </w:r>
            <w:r w:rsidR="00F72747" w:rsidRPr="00272115">
              <w:rPr>
                <w:rFonts w:ascii="Cambria" w:hAnsi="Cambria"/>
                <w:b/>
                <w:sz w:val="22"/>
                <w:szCs w:val="22"/>
              </w:rPr>
              <w:instrText xml:space="preserve"> FORMTEXT </w:instrText>
            </w:r>
            <w:r w:rsidR="000547C8" w:rsidRPr="00272115">
              <w:rPr>
                <w:rFonts w:ascii="Cambria" w:hAnsi="Cambria"/>
                <w:b/>
                <w:sz w:val="22"/>
                <w:szCs w:val="22"/>
              </w:rPr>
            </w:r>
            <w:r w:rsidR="000547C8" w:rsidRPr="00272115">
              <w:rPr>
                <w:rFonts w:ascii="Cambria" w:hAnsi="Cambria"/>
                <w:b/>
                <w:sz w:val="22"/>
                <w:szCs w:val="22"/>
              </w:rPr>
              <w:fldChar w:fldCharType="separate"/>
            </w:r>
            <w:r w:rsidR="00F72747" w:rsidRPr="00272115">
              <w:rPr>
                <w:rFonts w:ascii="Cambria" w:hAnsi="Cambria"/>
                <w:b/>
                <w:noProof/>
                <w:sz w:val="22"/>
                <w:szCs w:val="22"/>
              </w:rPr>
              <w:t> </w:t>
            </w:r>
            <w:r w:rsidR="00F72747" w:rsidRPr="00272115">
              <w:rPr>
                <w:rFonts w:ascii="Cambria" w:hAnsi="Cambria"/>
                <w:b/>
                <w:noProof/>
                <w:sz w:val="22"/>
                <w:szCs w:val="22"/>
              </w:rPr>
              <w:t> </w:t>
            </w:r>
            <w:r w:rsidR="00F72747" w:rsidRPr="00272115">
              <w:rPr>
                <w:rFonts w:ascii="Cambria" w:hAnsi="Cambria"/>
                <w:b/>
                <w:noProof/>
                <w:sz w:val="22"/>
                <w:szCs w:val="22"/>
              </w:rPr>
              <w:t> </w:t>
            </w:r>
            <w:r w:rsidR="00F72747" w:rsidRPr="00272115">
              <w:rPr>
                <w:rFonts w:ascii="Cambria" w:hAnsi="Cambria"/>
                <w:b/>
                <w:noProof/>
                <w:sz w:val="22"/>
                <w:szCs w:val="22"/>
              </w:rPr>
              <w:t> </w:t>
            </w:r>
            <w:r w:rsidR="00F72747" w:rsidRPr="00272115">
              <w:rPr>
                <w:rFonts w:ascii="Cambria" w:hAnsi="Cambria"/>
                <w:b/>
                <w:noProof/>
                <w:sz w:val="22"/>
                <w:szCs w:val="22"/>
              </w:rPr>
              <w:t> </w:t>
            </w:r>
            <w:r w:rsidR="000547C8" w:rsidRPr="00272115">
              <w:rPr>
                <w:rFonts w:ascii="Cambria" w:hAnsi="Cambria"/>
                <w:b/>
                <w:sz w:val="22"/>
                <w:szCs w:val="22"/>
              </w:rPr>
              <w:fldChar w:fldCharType="end"/>
            </w:r>
          </w:p>
        </w:tc>
        <w:tc>
          <w:tcPr>
            <w:tcW w:w="4788" w:type="dxa"/>
            <w:gridSpan w:val="2"/>
            <w:vAlign w:val="bottom"/>
          </w:tcPr>
          <w:p w14:paraId="41329ACF" w14:textId="77777777" w:rsidR="00F72747" w:rsidRPr="00272115" w:rsidRDefault="00F72747" w:rsidP="00F72747">
            <w:pPr>
              <w:spacing w:before="60" w:after="60"/>
              <w:rPr>
                <w:rFonts w:ascii="Cambria" w:hAnsi="Cambria"/>
                <w:sz w:val="22"/>
                <w:szCs w:val="22"/>
              </w:rPr>
            </w:pPr>
            <w:r w:rsidRPr="00272115">
              <w:rPr>
                <w:rFonts w:ascii="Cambria" w:hAnsi="Cambria"/>
                <w:sz w:val="22"/>
                <w:szCs w:val="22"/>
                <w:lang w:val="es-GT"/>
              </w:rPr>
              <w:t>T</w:t>
            </w:r>
            <w:r w:rsidR="00892D8D" w:rsidRPr="00272115">
              <w:rPr>
                <w:rFonts w:ascii="Cambria" w:hAnsi="Cambria"/>
                <w:sz w:val="22"/>
                <w:szCs w:val="22"/>
                <w:lang w:val="es-GT"/>
              </w:rPr>
              <w:t>ítulo</w:t>
            </w:r>
            <w:r w:rsidRPr="00272115">
              <w:rPr>
                <w:rFonts w:ascii="Cambria" w:hAnsi="Cambria"/>
                <w:sz w:val="22"/>
                <w:szCs w:val="22"/>
                <w:lang w:val="es-GT"/>
              </w:rPr>
              <w:t>:</w:t>
            </w:r>
            <w:r w:rsidRPr="00272115">
              <w:rPr>
                <w:rFonts w:ascii="Cambria" w:hAnsi="Cambria"/>
                <w:b/>
                <w:sz w:val="22"/>
                <w:szCs w:val="22"/>
              </w:rPr>
              <w:t xml:space="preserve"> </w:t>
            </w:r>
            <w:r w:rsidR="000547C8" w:rsidRPr="00272115">
              <w:rPr>
                <w:rFonts w:ascii="Cambria" w:hAnsi="Cambria"/>
                <w:b/>
                <w:sz w:val="22"/>
                <w:szCs w:val="22"/>
              </w:rPr>
              <w:fldChar w:fldCharType="begin">
                <w:ffData>
                  <w:name w:val="Text1"/>
                  <w:enabled/>
                  <w:calcOnExit w:val="0"/>
                  <w:textInput/>
                </w:ffData>
              </w:fldChar>
            </w:r>
            <w:r w:rsidRPr="00272115">
              <w:rPr>
                <w:rFonts w:ascii="Cambria" w:hAnsi="Cambria"/>
                <w:b/>
                <w:sz w:val="22"/>
                <w:szCs w:val="22"/>
              </w:rPr>
              <w:instrText xml:space="preserve"> FORMTEXT </w:instrText>
            </w:r>
            <w:r w:rsidR="000547C8" w:rsidRPr="00272115">
              <w:rPr>
                <w:rFonts w:ascii="Cambria" w:hAnsi="Cambria"/>
                <w:b/>
                <w:sz w:val="22"/>
                <w:szCs w:val="22"/>
              </w:rPr>
            </w:r>
            <w:r w:rsidR="000547C8" w:rsidRPr="00272115">
              <w:rPr>
                <w:rFonts w:ascii="Cambria" w:hAnsi="Cambria"/>
                <w:b/>
                <w:sz w:val="22"/>
                <w:szCs w:val="22"/>
              </w:rPr>
              <w:fldChar w:fldCharType="separate"/>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Pr="00272115">
              <w:rPr>
                <w:rFonts w:ascii="Cambria" w:hAnsi="Cambria"/>
                <w:b/>
                <w:noProof/>
                <w:sz w:val="22"/>
                <w:szCs w:val="22"/>
              </w:rPr>
              <w:t> </w:t>
            </w:r>
            <w:r w:rsidR="000547C8" w:rsidRPr="00272115">
              <w:rPr>
                <w:rFonts w:ascii="Cambria" w:hAnsi="Cambria"/>
                <w:b/>
                <w:sz w:val="22"/>
                <w:szCs w:val="22"/>
              </w:rPr>
              <w:fldChar w:fldCharType="end"/>
            </w:r>
          </w:p>
        </w:tc>
      </w:tr>
      <w:tr w:rsidR="00F72747" w:rsidRPr="00272115" w14:paraId="0FE6062A" w14:textId="77777777" w:rsidTr="00F72747">
        <w:trPr>
          <w:trHeight w:val="576"/>
        </w:trPr>
        <w:tc>
          <w:tcPr>
            <w:tcW w:w="4788" w:type="dxa"/>
            <w:gridSpan w:val="2"/>
            <w:vAlign w:val="bottom"/>
          </w:tcPr>
          <w:p w14:paraId="6D26B997" w14:textId="77777777" w:rsidR="00F72747" w:rsidRPr="00272115" w:rsidRDefault="00892D8D" w:rsidP="00F72747">
            <w:pPr>
              <w:spacing w:before="60" w:after="60"/>
              <w:rPr>
                <w:rFonts w:ascii="Cambria" w:hAnsi="Cambria"/>
                <w:sz w:val="22"/>
                <w:szCs w:val="22"/>
              </w:rPr>
            </w:pPr>
            <w:r w:rsidRPr="00272115">
              <w:rPr>
                <w:rFonts w:ascii="Cambria" w:hAnsi="Cambria"/>
                <w:sz w:val="22"/>
                <w:szCs w:val="22"/>
                <w:lang w:val="es-GT"/>
              </w:rPr>
              <w:t>Firma</w:t>
            </w:r>
            <w:r w:rsidR="00F72747" w:rsidRPr="00272115">
              <w:rPr>
                <w:rFonts w:ascii="Cambria" w:hAnsi="Cambria"/>
                <w:sz w:val="22"/>
                <w:szCs w:val="22"/>
              </w:rPr>
              <w:t xml:space="preserve">:  </w:t>
            </w:r>
            <w:r w:rsidR="000547C8" w:rsidRPr="00272115">
              <w:rPr>
                <w:rFonts w:ascii="Cambria" w:hAnsi="Cambria"/>
                <w:b/>
                <w:sz w:val="22"/>
                <w:szCs w:val="22"/>
              </w:rPr>
              <w:fldChar w:fldCharType="begin">
                <w:ffData>
                  <w:name w:val="Text1"/>
                  <w:enabled/>
                  <w:calcOnExit w:val="0"/>
                  <w:textInput/>
                </w:ffData>
              </w:fldChar>
            </w:r>
            <w:r w:rsidR="00F72747" w:rsidRPr="00272115">
              <w:rPr>
                <w:rFonts w:ascii="Cambria" w:hAnsi="Cambria"/>
                <w:b/>
                <w:sz w:val="22"/>
                <w:szCs w:val="22"/>
              </w:rPr>
              <w:instrText xml:space="preserve"> FORMTEXT </w:instrText>
            </w:r>
            <w:r w:rsidR="000547C8" w:rsidRPr="00272115">
              <w:rPr>
                <w:rFonts w:ascii="Cambria" w:hAnsi="Cambria"/>
                <w:b/>
                <w:sz w:val="22"/>
                <w:szCs w:val="22"/>
              </w:rPr>
            </w:r>
            <w:r w:rsidR="000547C8" w:rsidRPr="00272115">
              <w:rPr>
                <w:rFonts w:ascii="Cambria" w:hAnsi="Cambria"/>
                <w:b/>
                <w:sz w:val="22"/>
                <w:szCs w:val="22"/>
              </w:rPr>
              <w:fldChar w:fldCharType="separate"/>
            </w:r>
            <w:r w:rsidR="00F72747" w:rsidRPr="00272115">
              <w:rPr>
                <w:rFonts w:ascii="Cambria" w:hAnsi="Cambria"/>
                <w:b/>
                <w:noProof/>
                <w:sz w:val="22"/>
                <w:szCs w:val="22"/>
              </w:rPr>
              <w:t> </w:t>
            </w:r>
            <w:r w:rsidR="00F72747" w:rsidRPr="00272115">
              <w:rPr>
                <w:rFonts w:ascii="Cambria" w:hAnsi="Cambria"/>
                <w:b/>
                <w:noProof/>
                <w:sz w:val="22"/>
                <w:szCs w:val="22"/>
              </w:rPr>
              <w:t> </w:t>
            </w:r>
            <w:r w:rsidR="00F72747" w:rsidRPr="00272115">
              <w:rPr>
                <w:rFonts w:ascii="Cambria" w:hAnsi="Cambria"/>
                <w:b/>
                <w:noProof/>
                <w:sz w:val="22"/>
                <w:szCs w:val="22"/>
              </w:rPr>
              <w:t> </w:t>
            </w:r>
            <w:r w:rsidR="00F72747" w:rsidRPr="00272115">
              <w:rPr>
                <w:rFonts w:ascii="Cambria" w:hAnsi="Cambria"/>
                <w:b/>
                <w:noProof/>
                <w:sz w:val="22"/>
                <w:szCs w:val="22"/>
              </w:rPr>
              <w:t> </w:t>
            </w:r>
            <w:r w:rsidR="00F72747" w:rsidRPr="00272115">
              <w:rPr>
                <w:rFonts w:ascii="Cambria" w:hAnsi="Cambria"/>
                <w:b/>
                <w:noProof/>
                <w:sz w:val="22"/>
                <w:szCs w:val="22"/>
              </w:rPr>
              <w:t> </w:t>
            </w:r>
            <w:r w:rsidR="000547C8" w:rsidRPr="00272115">
              <w:rPr>
                <w:rFonts w:ascii="Cambria" w:hAnsi="Cambria"/>
                <w:b/>
                <w:sz w:val="22"/>
                <w:szCs w:val="22"/>
              </w:rPr>
              <w:fldChar w:fldCharType="end"/>
            </w:r>
          </w:p>
        </w:tc>
        <w:tc>
          <w:tcPr>
            <w:tcW w:w="4788" w:type="dxa"/>
            <w:gridSpan w:val="2"/>
            <w:vAlign w:val="bottom"/>
          </w:tcPr>
          <w:p w14:paraId="01AAC8CD" w14:textId="77777777" w:rsidR="00F72747" w:rsidRPr="00272115" w:rsidRDefault="00892D8D" w:rsidP="00F72747">
            <w:pPr>
              <w:spacing w:before="60" w:after="60"/>
              <w:rPr>
                <w:rFonts w:ascii="Cambria" w:hAnsi="Cambria"/>
                <w:sz w:val="22"/>
                <w:szCs w:val="22"/>
              </w:rPr>
            </w:pPr>
            <w:r w:rsidRPr="00272115">
              <w:rPr>
                <w:rFonts w:ascii="Cambria" w:hAnsi="Cambria"/>
                <w:sz w:val="22"/>
                <w:szCs w:val="22"/>
                <w:lang w:val="es-GT"/>
              </w:rPr>
              <w:t>Fecha</w:t>
            </w:r>
            <w:r w:rsidR="00F72747" w:rsidRPr="00272115">
              <w:rPr>
                <w:rFonts w:ascii="Cambria" w:hAnsi="Cambria"/>
                <w:sz w:val="22"/>
                <w:szCs w:val="22"/>
              </w:rPr>
              <w:t xml:space="preserve">: </w:t>
            </w:r>
            <w:r w:rsidR="000547C8" w:rsidRPr="00272115">
              <w:rPr>
                <w:rFonts w:ascii="Cambria" w:hAnsi="Cambria"/>
                <w:b/>
                <w:sz w:val="22"/>
                <w:szCs w:val="22"/>
              </w:rPr>
              <w:fldChar w:fldCharType="begin">
                <w:ffData>
                  <w:name w:val="Text1"/>
                  <w:enabled/>
                  <w:calcOnExit w:val="0"/>
                  <w:textInput/>
                </w:ffData>
              </w:fldChar>
            </w:r>
            <w:r w:rsidR="00F72747" w:rsidRPr="00272115">
              <w:rPr>
                <w:rFonts w:ascii="Cambria" w:hAnsi="Cambria"/>
                <w:b/>
                <w:sz w:val="22"/>
                <w:szCs w:val="22"/>
              </w:rPr>
              <w:instrText xml:space="preserve"> FORMTEXT </w:instrText>
            </w:r>
            <w:r w:rsidR="000547C8" w:rsidRPr="00272115">
              <w:rPr>
                <w:rFonts w:ascii="Cambria" w:hAnsi="Cambria"/>
                <w:b/>
                <w:sz w:val="22"/>
                <w:szCs w:val="22"/>
              </w:rPr>
            </w:r>
            <w:r w:rsidR="000547C8" w:rsidRPr="00272115">
              <w:rPr>
                <w:rFonts w:ascii="Cambria" w:hAnsi="Cambria"/>
                <w:b/>
                <w:sz w:val="22"/>
                <w:szCs w:val="22"/>
              </w:rPr>
              <w:fldChar w:fldCharType="separate"/>
            </w:r>
            <w:r w:rsidR="00F72747" w:rsidRPr="00272115">
              <w:rPr>
                <w:rFonts w:ascii="Cambria" w:hAnsi="Cambria"/>
                <w:b/>
                <w:noProof/>
                <w:sz w:val="22"/>
                <w:szCs w:val="22"/>
              </w:rPr>
              <w:t> </w:t>
            </w:r>
            <w:r w:rsidR="00F72747" w:rsidRPr="00272115">
              <w:rPr>
                <w:rFonts w:ascii="Cambria" w:hAnsi="Cambria"/>
                <w:b/>
                <w:noProof/>
                <w:sz w:val="22"/>
                <w:szCs w:val="22"/>
              </w:rPr>
              <w:t> </w:t>
            </w:r>
            <w:r w:rsidR="00F72747" w:rsidRPr="00272115">
              <w:rPr>
                <w:rFonts w:ascii="Cambria" w:hAnsi="Cambria"/>
                <w:b/>
                <w:noProof/>
                <w:sz w:val="22"/>
                <w:szCs w:val="22"/>
              </w:rPr>
              <w:t> </w:t>
            </w:r>
            <w:r w:rsidR="00F72747" w:rsidRPr="00272115">
              <w:rPr>
                <w:rFonts w:ascii="Cambria" w:hAnsi="Cambria"/>
                <w:b/>
                <w:noProof/>
                <w:sz w:val="22"/>
                <w:szCs w:val="22"/>
              </w:rPr>
              <w:t> </w:t>
            </w:r>
            <w:r w:rsidR="00F72747" w:rsidRPr="00272115">
              <w:rPr>
                <w:rFonts w:ascii="Cambria" w:hAnsi="Cambria"/>
                <w:b/>
                <w:noProof/>
                <w:sz w:val="22"/>
                <w:szCs w:val="22"/>
              </w:rPr>
              <w:t> </w:t>
            </w:r>
            <w:r w:rsidR="000547C8" w:rsidRPr="00272115">
              <w:rPr>
                <w:rFonts w:ascii="Cambria" w:hAnsi="Cambria"/>
                <w:b/>
                <w:sz w:val="22"/>
                <w:szCs w:val="22"/>
              </w:rPr>
              <w:fldChar w:fldCharType="end"/>
            </w:r>
          </w:p>
        </w:tc>
      </w:tr>
    </w:tbl>
    <w:p w14:paraId="1378AE61" w14:textId="77777777" w:rsidR="006C7B92" w:rsidRDefault="006C7B92" w:rsidP="002C26D2">
      <w:pPr>
        <w:rPr>
          <w:rFonts w:ascii="Cambria" w:hAnsi="Cambria"/>
          <w:b/>
          <w:bCs/>
          <w:sz w:val="22"/>
          <w:szCs w:val="22"/>
          <w:lang w:val="es-GT"/>
        </w:rPr>
      </w:pPr>
    </w:p>
    <w:p w14:paraId="06873AC0" w14:textId="533AD7E1" w:rsidR="002C26D2" w:rsidRPr="00AF570F" w:rsidRDefault="00B01D5E" w:rsidP="002C26D2">
      <w:pPr>
        <w:rPr>
          <w:rFonts w:ascii="Cambria" w:hAnsi="Cambria"/>
          <w:b/>
          <w:bCs/>
          <w:sz w:val="22"/>
          <w:szCs w:val="22"/>
          <w:lang w:val="es-GT"/>
        </w:rPr>
      </w:pPr>
      <w:r w:rsidRPr="00AF570F">
        <w:rPr>
          <w:rFonts w:ascii="Cambria" w:hAnsi="Cambria"/>
          <w:b/>
          <w:bCs/>
          <w:sz w:val="22"/>
          <w:szCs w:val="22"/>
          <w:lang w:val="es-GT"/>
        </w:rPr>
        <w:t>Otras definiciones relevantes:</w:t>
      </w:r>
    </w:p>
    <w:p w14:paraId="0FD4F45F" w14:textId="77AFA2AC" w:rsidR="00B01D5E" w:rsidRPr="00272115" w:rsidRDefault="00B01D5E" w:rsidP="002C26D2">
      <w:pPr>
        <w:rPr>
          <w:rFonts w:ascii="Cambria" w:hAnsi="Cambria"/>
          <w:b/>
          <w:bCs/>
          <w:sz w:val="22"/>
          <w:szCs w:val="22"/>
        </w:rPr>
      </w:pPr>
    </w:p>
    <w:p w14:paraId="2800893C" w14:textId="750C1F2C" w:rsidR="00B01D5E" w:rsidRPr="00AF570F" w:rsidRDefault="00B01D5E" w:rsidP="00B01D5E">
      <w:pPr>
        <w:pStyle w:val="ListParagraph"/>
        <w:numPr>
          <w:ilvl w:val="0"/>
          <w:numId w:val="13"/>
        </w:numPr>
        <w:rPr>
          <w:rFonts w:ascii="Cambria" w:hAnsi="Cambria"/>
          <w:b/>
          <w:bCs/>
          <w:lang w:val="es-GT"/>
        </w:rPr>
      </w:pPr>
      <w:r w:rsidRPr="00AF570F">
        <w:rPr>
          <w:rFonts w:ascii="Cambria" w:hAnsi="Cambria"/>
          <w:lang w:val="es-GT"/>
        </w:rPr>
        <w:t>No sintético</w:t>
      </w:r>
      <w:r w:rsidRPr="00AF570F">
        <w:rPr>
          <w:rFonts w:ascii="Cambria" w:hAnsi="Cambria"/>
          <w:b/>
          <w:bCs/>
          <w:lang w:val="es-GT"/>
        </w:rPr>
        <w:t xml:space="preserve"> (natural) </w:t>
      </w:r>
      <w:r w:rsidRPr="00AF570F">
        <w:rPr>
          <w:rFonts w:ascii="Cambria" w:hAnsi="Cambria"/>
          <w:lang w:val="es-GT"/>
        </w:rPr>
        <w:t>cuando</w:t>
      </w:r>
      <w:r w:rsidRPr="00272115">
        <w:rPr>
          <w:rFonts w:ascii="Cambria" w:hAnsi="Cambria"/>
          <w:b/>
          <w:bCs/>
          <w:lang w:val="es-GT"/>
        </w:rPr>
        <w:t xml:space="preserve"> </w:t>
      </w:r>
      <w:r w:rsidRPr="00AF570F">
        <w:rPr>
          <w:rFonts w:ascii="Cambria" w:hAnsi="Cambria"/>
          <w:lang w:val="es-GT"/>
        </w:rPr>
        <w:t xml:space="preserve">una substancia </w:t>
      </w:r>
      <w:r w:rsidRPr="00272115">
        <w:rPr>
          <w:rFonts w:ascii="Cambria" w:hAnsi="Cambria"/>
          <w:lang w:val="es-GT"/>
        </w:rPr>
        <w:t xml:space="preserve">es derivada de un material mineral, vegetal o animal </w:t>
      </w:r>
      <w:r w:rsidR="00D1490E" w:rsidRPr="00272115">
        <w:rPr>
          <w:rFonts w:ascii="Cambria" w:hAnsi="Cambria"/>
          <w:lang w:val="es-GT"/>
        </w:rPr>
        <w:t>y no se somete a un proceso sintético como se define en la sección 6502(21) de la Ley (7 U.S.C. 6502(21). (7 CFR 205.2).</w:t>
      </w:r>
    </w:p>
    <w:p w14:paraId="6D14CC0C" w14:textId="2812D56B" w:rsidR="00D1490E" w:rsidRPr="00272115" w:rsidRDefault="00D1490E" w:rsidP="00B01D5E">
      <w:pPr>
        <w:pStyle w:val="ListParagraph"/>
        <w:numPr>
          <w:ilvl w:val="0"/>
          <w:numId w:val="13"/>
        </w:numPr>
        <w:rPr>
          <w:rFonts w:ascii="Cambria" w:hAnsi="Cambria"/>
          <w:lang w:val="es-GT"/>
        </w:rPr>
      </w:pPr>
      <w:r w:rsidRPr="00AF570F">
        <w:rPr>
          <w:rFonts w:ascii="Cambria" w:hAnsi="Cambria"/>
          <w:lang w:val="es-GT"/>
        </w:rPr>
        <w:t>Una</w:t>
      </w:r>
      <w:r w:rsidRPr="00272115">
        <w:rPr>
          <w:rFonts w:ascii="Cambria" w:hAnsi="Cambria"/>
          <w:lang w:val="es-GT"/>
        </w:rPr>
        <w:t xml:space="preserve"> substancia </w:t>
      </w:r>
      <w:r w:rsidRPr="00AF570F">
        <w:rPr>
          <w:rFonts w:ascii="Cambria" w:hAnsi="Cambria"/>
          <w:b/>
          <w:bCs/>
          <w:lang w:val="es-GT"/>
        </w:rPr>
        <w:t>sintética</w:t>
      </w:r>
      <w:r w:rsidRPr="00272115">
        <w:rPr>
          <w:rFonts w:ascii="Cambria" w:hAnsi="Cambria"/>
          <w:lang w:val="es-GT"/>
        </w:rPr>
        <w:t xml:space="preserve"> es formulada o fabricada por un proceso químico o por un proceso que cambia químicamente </w:t>
      </w:r>
      <w:r w:rsidR="00733719" w:rsidRPr="00272115">
        <w:rPr>
          <w:rFonts w:ascii="Cambria" w:hAnsi="Cambria"/>
          <w:lang w:val="es-GT"/>
        </w:rPr>
        <w:t xml:space="preserve">a </w:t>
      </w:r>
      <w:r w:rsidRPr="00272115">
        <w:rPr>
          <w:rFonts w:ascii="Cambria" w:hAnsi="Cambria"/>
          <w:lang w:val="es-GT"/>
        </w:rPr>
        <w:t xml:space="preserve">una substancia extraída de </w:t>
      </w:r>
      <w:r w:rsidR="00733719" w:rsidRPr="00272115">
        <w:rPr>
          <w:rFonts w:ascii="Cambria" w:hAnsi="Cambria"/>
          <w:lang w:val="es-GT"/>
        </w:rPr>
        <w:t>fuentes vegetales</w:t>
      </w:r>
      <w:r w:rsidRPr="00272115">
        <w:rPr>
          <w:rFonts w:ascii="Cambria" w:hAnsi="Cambria"/>
          <w:lang w:val="es-GT"/>
        </w:rPr>
        <w:t>, animal</w:t>
      </w:r>
      <w:r w:rsidR="00733719" w:rsidRPr="00272115">
        <w:rPr>
          <w:rFonts w:ascii="Cambria" w:hAnsi="Cambria"/>
          <w:lang w:val="es-GT"/>
        </w:rPr>
        <w:t>es</w:t>
      </w:r>
      <w:r w:rsidRPr="00272115">
        <w:rPr>
          <w:rFonts w:ascii="Cambria" w:hAnsi="Cambria"/>
          <w:lang w:val="es-GT"/>
        </w:rPr>
        <w:t xml:space="preserve"> o mineral</w:t>
      </w:r>
      <w:r w:rsidR="00733719" w:rsidRPr="00272115">
        <w:rPr>
          <w:rFonts w:ascii="Cambria" w:hAnsi="Cambria"/>
          <w:lang w:val="es-GT"/>
        </w:rPr>
        <w:t>es naturales, excepto que dicho ´termino no se aplique a las sustancias generadas por procesos biológicos naturales. (7 CFR 205.2)</w:t>
      </w:r>
    </w:p>
    <w:p w14:paraId="7592297B" w14:textId="490E23F0" w:rsidR="00367C55" w:rsidRPr="00AF570F" w:rsidRDefault="00367C55" w:rsidP="00AF570F">
      <w:pPr>
        <w:pStyle w:val="ListParagraph"/>
        <w:numPr>
          <w:ilvl w:val="0"/>
          <w:numId w:val="13"/>
        </w:numPr>
        <w:rPr>
          <w:rFonts w:ascii="Cambria" w:hAnsi="Cambria"/>
          <w:lang w:val="es-GT"/>
        </w:rPr>
      </w:pPr>
      <w:r w:rsidRPr="00AF570F">
        <w:rPr>
          <w:rFonts w:ascii="Cambria" w:hAnsi="Cambria"/>
          <w:b/>
          <w:bCs/>
          <w:lang w:val="es-GT"/>
        </w:rPr>
        <w:t>Los métodos excluidos</w:t>
      </w:r>
      <w:r w:rsidRPr="00272115">
        <w:rPr>
          <w:rFonts w:ascii="Cambria" w:hAnsi="Cambria"/>
          <w:lang w:val="es-GT"/>
        </w:rPr>
        <w:t xml:space="preserve"> se definen como una variedad de métodos utilizados para modificar genéticamente organismos o influir en su crecimiento y desarrollo por medios que no son posibles en condiciones o procesos naturales y que no se consideran compatibles con la producción orgánica. Dichos métodos incluyen la fusión celular, la microencapsulación y la macro encapsulación, y la tecnología de ADN recombinante (incluida la eliminación de genes, la duplicación de genes, la introducción de un gen extraño y el cambio de posiciones de los genes cuando se logra mediante tecnología de ADN</w:t>
      </w:r>
      <w:r w:rsidR="00C47ACE" w:rsidRPr="00272115">
        <w:rPr>
          <w:rFonts w:ascii="Cambria" w:hAnsi="Cambria"/>
          <w:lang w:val="es-GT"/>
        </w:rPr>
        <w:t xml:space="preserve"> recombinante). Dichos métodos no incluyen el uso de reproducción tradicional, conjugación, fermentación, hibridación, fertilización in vitro o cultivo de tejidos. (7 CFR 205.2) Los métodos excluidos prohibidos incluyen, pero no se limitan a:</w:t>
      </w:r>
    </w:p>
    <w:tbl>
      <w:tblPr>
        <w:tblStyle w:val="TableGrid"/>
        <w:tblW w:w="0" w:type="auto"/>
        <w:tblLook w:val="04A0" w:firstRow="1" w:lastRow="0" w:firstColumn="1" w:lastColumn="0" w:noHBand="0" w:noVBand="1"/>
      </w:tblPr>
      <w:tblGrid>
        <w:gridCol w:w="4788"/>
        <w:gridCol w:w="4788"/>
      </w:tblGrid>
      <w:tr w:rsidR="00C47ACE" w:rsidRPr="00272115" w14:paraId="28264EAC" w14:textId="77777777" w:rsidTr="00185D44">
        <w:tc>
          <w:tcPr>
            <w:tcW w:w="4788" w:type="dxa"/>
          </w:tcPr>
          <w:p w14:paraId="3E858B40" w14:textId="4E336BED" w:rsidR="00C47ACE" w:rsidRPr="00AF570F" w:rsidRDefault="00C47ACE" w:rsidP="00185D44">
            <w:pPr>
              <w:rPr>
                <w:rFonts w:ascii="Cambria" w:hAnsi="Cambria"/>
                <w:b/>
                <w:bCs/>
                <w:i/>
                <w:iCs/>
                <w:lang w:val="es-GT"/>
              </w:rPr>
            </w:pPr>
            <w:r w:rsidRPr="00AF570F">
              <w:rPr>
                <w:rFonts w:ascii="Cambria" w:hAnsi="Cambria"/>
                <w:b/>
                <w:bCs/>
                <w:i/>
                <w:iCs/>
                <w:lang w:val="es-GT"/>
              </w:rPr>
              <w:t xml:space="preserve">Método y sinónimos </w:t>
            </w:r>
          </w:p>
        </w:tc>
        <w:tc>
          <w:tcPr>
            <w:tcW w:w="4788" w:type="dxa"/>
          </w:tcPr>
          <w:p w14:paraId="243BE0A8" w14:textId="2D1BFB15" w:rsidR="00C47ACE" w:rsidRPr="00272115" w:rsidRDefault="000B45EA" w:rsidP="00185D44">
            <w:pPr>
              <w:rPr>
                <w:rFonts w:ascii="Cambria" w:hAnsi="Cambria"/>
                <w:b/>
                <w:bCs/>
                <w:i/>
                <w:iCs/>
              </w:rPr>
            </w:pPr>
            <w:r w:rsidRPr="00AF570F">
              <w:rPr>
                <w:rFonts w:ascii="Cambria" w:hAnsi="Cambria"/>
                <w:b/>
                <w:bCs/>
                <w:i/>
                <w:iCs/>
                <w:lang w:val="es-GT"/>
              </w:rPr>
              <w:t>Método</w:t>
            </w:r>
            <w:r w:rsidRPr="00272115">
              <w:rPr>
                <w:rFonts w:ascii="Cambria" w:hAnsi="Cambria"/>
                <w:b/>
                <w:bCs/>
                <w:i/>
                <w:iCs/>
              </w:rPr>
              <w:t xml:space="preserve"> y </w:t>
            </w:r>
            <w:r w:rsidRPr="00AF570F">
              <w:rPr>
                <w:rFonts w:ascii="Cambria" w:hAnsi="Cambria"/>
                <w:b/>
                <w:bCs/>
                <w:i/>
                <w:iCs/>
                <w:lang w:val="es-GT"/>
              </w:rPr>
              <w:t>sinónimos</w:t>
            </w:r>
          </w:p>
        </w:tc>
      </w:tr>
      <w:tr w:rsidR="00C47ACE" w:rsidRPr="001E5EC4" w14:paraId="5E21B8E6" w14:textId="77777777" w:rsidTr="00185D44">
        <w:tc>
          <w:tcPr>
            <w:tcW w:w="4788" w:type="dxa"/>
          </w:tcPr>
          <w:p w14:paraId="60A4D474" w14:textId="4B8F54A3" w:rsidR="00C47ACE" w:rsidRPr="00AF570F" w:rsidRDefault="000F03FE" w:rsidP="00185D44">
            <w:pPr>
              <w:rPr>
                <w:rFonts w:ascii="Cambria" w:hAnsi="Cambria"/>
                <w:lang w:val="es-GT"/>
              </w:rPr>
            </w:pPr>
            <w:r w:rsidRPr="00AF570F">
              <w:rPr>
                <w:rFonts w:ascii="Cambria" w:hAnsi="Cambria"/>
                <w:lang w:val="es-GT"/>
              </w:rPr>
              <w:t>Modificación genética dirigida</w:t>
            </w:r>
            <w:r w:rsidR="00C47ACE" w:rsidRPr="00AF570F">
              <w:rPr>
                <w:rFonts w:ascii="Cambria" w:hAnsi="Cambria"/>
                <w:lang w:val="es-GT"/>
              </w:rPr>
              <w:t xml:space="preserve"> (</w:t>
            </w:r>
            <w:proofErr w:type="spellStart"/>
            <w:r w:rsidR="00C47ACE" w:rsidRPr="00AF570F">
              <w:rPr>
                <w:rFonts w:ascii="Cambria" w:hAnsi="Cambria"/>
                <w:lang w:val="es-GT"/>
              </w:rPr>
              <w:t>TagMo</w:t>
            </w:r>
            <w:proofErr w:type="spellEnd"/>
            <w:r w:rsidR="00C47ACE" w:rsidRPr="00AF570F">
              <w:rPr>
                <w:rFonts w:ascii="Cambria" w:hAnsi="Cambria"/>
                <w:lang w:val="es-GT"/>
              </w:rPr>
              <w:t>)</w:t>
            </w:r>
          </w:p>
          <w:p w14:paraId="2E775A48" w14:textId="53062C38" w:rsidR="00C47ACE" w:rsidRPr="00AF570F" w:rsidRDefault="00C47ACE" w:rsidP="00185D44">
            <w:pPr>
              <w:rPr>
                <w:rFonts w:ascii="Cambria" w:hAnsi="Cambria"/>
                <w:lang w:val="es-GT"/>
              </w:rPr>
            </w:pPr>
            <w:r w:rsidRPr="00AF570F">
              <w:rPr>
                <w:rFonts w:ascii="Cambria" w:hAnsi="Cambria"/>
                <w:lang w:val="es-GT"/>
              </w:rPr>
              <w:t>s</w:t>
            </w:r>
            <w:r w:rsidR="000F03FE" w:rsidRPr="00AF570F">
              <w:rPr>
                <w:rFonts w:ascii="Cambria" w:hAnsi="Cambria"/>
                <w:lang w:val="es-GT"/>
              </w:rPr>
              <w:t>i</w:t>
            </w:r>
            <w:r w:rsidRPr="00AF570F">
              <w:rPr>
                <w:rFonts w:ascii="Cambria" w:hAnsi="Cambria"/>
                <w:lang w:val="es-GT"/>
              </w:rPr>
              <w:t xml:space="preserve">n. </w:t>
            </w:r>
            <w:r w:rsidR="000F03FE" w:rsidRPr="00272115">
              <w:rPr>
                <w:rFonts w:ascii="Cambria" w:hAnsi="Cambria"/>
                <w:lang w:val="es-GT"/>
              </w:rPr>
              <w:t>Tecnologías de genes sintéticos</w:t>
            </w:r>
          </w:p>
          <w:p w14:paraId="33CF4477" w14:textId="676B7F7C" w:rsidR="00C47ACE" w:rsidRPr="00AF570F" w:rsidRDefault="00C47ACE" w:rsidP="00185D44">
            <w:pPr>
              <w:rPr>
                <w:rFonts w:ascii="Cambria" w:hAnsi="Cambria"/>
                <w:lang w:val="es-GT"/>
              </w:rPr>
            </w:pPr>
            <w:r w:rsidRPr="00AF570F">
              <w:rPr>
                <w:rFonts w:ascii="Cambria" w:hAnsi="Cambria"/>
                <w:lang w:val="es-GT"/>
              </w:rPr>
              <w:t>s</w:t>
            </w:r>
            <w:r w:rsidR="000F03FE" w:rsidRPr="00AF570F">
              <w:rPr>
                <w:rFonts w:ascii="Cambria" w:hAnsi="Cambria"/>
                <w:lang w:val="es-GT"/>
              </w:rPr>
              <w:t>in.</w:t>
            </w:r>
            <w:r w:rsidRPr="00AF570F">
              <w:rPr>
                <w:rFonts w:ascii="Cambria" w:hAnsi="Cambria"/>
                <w:lang w:val="es-GT"/>
              </w:rPr>
              <w:t xml:space="preserve"> </w:t>
            </w:r>
            <w:r w:rsidR="000F03FE" w:rsidRPr="00272115">
              <w:rPr>
                <w:rFonts w:ascii="Cambria" w:hAnsi="Cambria"/>
                <w:lang w:val="es-GT"/>
              </w:rPr>
              <w:t>Ingeniería del genoma</w:t>
            </w:r>
          </w:p>
          <w:p w14:paraId="31824792" w14:textId="28B3B2CF" w:rsidR="00C47ACE" w:rsidRPr="00AF570F" w:rsidRDefault="00C47ACE" w:rsidP="00185D44">
            <w:pPr>
              <w:rPr>
                <w:rFonts w:ascii="Cambria" w:hAnsi="Cambria"/>
                <w:lang w:val="es-GT"/>
              </w:rPr>
            </w:pPr>
            <w:r w:rsidRPr="00AF570F">
              <w:rPr>
                <w:rFonts w:ascii="Cambria" w:hAnsi="Cambria"/>
                <w:lang w:val="es-GT"/>
              </w:rPr>
              <w:t>s</w:t>
            </w:r>
            <w:r w:rsidR="000F03FE" w:rsidRPr="00272115">
              <w:rPr>
                <w:rFonts w:ascii="Cambria" w:hAnsi="Cambria"/>
                <w:lang w:val="es-GT"/>
              </w:rPr>
              <w:t>i</w:t>
            </w:r>
            <w:r w:rsidRPr="00AF570F">
              <w:rPr>
                <w:rFonts w:ascii="Cambria" w:hAnsi="Cambria"/>
                <w:lang w:val="es-GT"/>
              </w:rPr>
              <w:t xml:space="preserve">n. </w:t>
            </w:r>
            <w:r w:rsidR="000F03FE" w:rsidRPr="00272115">
              <w:rPr>
                <w:rFonts w:ascii="Cambria" w:hAnsi="Cambria"/>
                <w:lang w:val="es-GT"/>
              </w:rPr>
              <w:t>Edición de genes</w:t>
            </w:r>
          </w:p>
          <w:p w14:paraId="6E008AAC" w14:textId="0AC28E6C" w:rsidR="00C47ACE" w:rsidRPr="00AF570F" w:rsidRDefault="00C47ACE" w:rsidP="00185D44">
            <w:pPr>
              <w:rPr>
                <w:rFonts w:ascii="Cambria" w:hAnsi="Cambria"/>
                <w:lang w:val="es-GT"/>
              </w:rPr>
            </w:pPr>
            <w:r w:rsidRPr="00AF570F">
              <w:rPr>
                <w:rFonts w:ascii="Cambria" w:hAnsi="Cambria"/>
                <w:lang w:val="es-GT"/>
              </w:rPr>
              <w:t>s</w:t>
            </w:r>
            <w:r w:rsidR="000F03FE" w:rsidRPr="00272115">
              <w:rPr>
                <w:rFonts w:ascii="Cambria" w:hAnsi="Cambria"/>
                <w:lang w:val="es-GT"/>
              </w:rPr>
              <w:t>i</w:t>
            </w:r>
            <w:r w:rsidRPr="00AF570F">
              <w:rPr>
                <w:rFonts w:ascii="Cambria" w:hAnsi="Cambria"/>
                <w:lang w:val="es-GT"/>
              </w:rPr>
              <w:t xml:space="preserve">n. </w:t>
            </w:r>
            <w:r w:rsidR="000F03FE" w:rsidRPr="00272115">
              <w:rPr>
                <w:rFonts w:ascii="Cambria" w:hAnsi="Cambria"/>
                <w:lang w:val="es-GT"/>
              </w:rPr>
              <w:t>Orientación genes</w:t>
            </w:r>
          </w:p>
        </w:tc>
        <w:tc>
          <w:tcPr>
            <w:tcW w:w="4788" w:type="dxa"/>
          </w:tcPr>
          <w:p w14:paraId="25D4D223" w14:textId="3AD83F1F" w:rsidR="00C47ACE" w:rsidRPr="00AF570F" w:rsidRDefault="002372E4" w:rsidP="00185D44">
            <w:pPr>
              <w:rPr>
                <w:rFonts w:ascii="Cambria" w:hAnsi="Cambria"/>
                <w:lang w:val="es-GT"/>
              </w:rPr>
            </w:pPr>
            <w:r w:rsidRPr="00AF570F">
              <w:rPr>
                <w:rFonts w:ascii="Cambria" w:hAnsi="Cambria"/>
                <w:lang w:val="es-GT"/>
              </w:rPr>
              <w:t xml:space="preserve">Secuencia especifica de </w:t>
            </w:r>
            <w:proofErr w:type="gramStart"/>
            <w:r w:rsidRPr="00AF570F">
              <w:rPr>
                <w:rFonts w:ascii="Cambria" w:hAnsi="Cambria"/>
                <w:lang w:val="es-GT"/>
              </w:rPr>
              <w:t>nucleasas(</w:t>
            </w:r>
            <w:proofErr w:type="gramEnd"/>
            <w:r w:rsidRPr="00AF570F">
              <w:rPr>
                <w:rFonts w:ascii="Cambria" w:hAnsi="Cambria"/>
                <w:lang w:val="es-GT"/>
              </w:rPr>
              <w:t>SSN</w:t>
            </w:r>
            <w:r w:rsidRPr="00272115">
              <w:rPr>
                <w:rFonts w:ascii="Cambria" w:hAnsi="Cambria"/>
                <w:lang w:val="es-GT"/>
              </w:rPr>
              <w:t>)</w:t>
            </w:r>
          </w:p>
          <w:p w14:paraId="708E40AF" w14:textId="17848A43" w:rsidR="00C47ACE" w:rsidRPr="00AF570F" w:rsidRDefault="007461B6" w:rsidP="00185D44">
            <w:pPr>
              <w:rPr>
                <w:rFonts w:ascii="Cambria" w:hAnsi="Cambria"/>
                <w:lang w:val="es-GT"/>
              </w:rPr>
            </w:pPr>
            <w:r w:rsidRPr="00AF570F">
              <w:rPr>
                <w:rFonts w:ascii="Cambria" w:hAnsi="Cambria"/>
                <w:lang w:val="es-GT"/>
              </w:rPr>
              <w:t>Mega</w:t>
            </w:r>
            <w:r w:rsidR="00BE2CE6" w:rsidRPr="00272115">
              <w:rPr>
                <w:rFonts w:ascii="Cambria" w:hAnsi="Cambria"/>
                <w:lang w:val="es-GT"/>
              </w:rPr>
              <w:t xml:space="preserve"> </w:t>
            </w:r>
            <w:r w:rsidRPr="00AF570F">
              <w:rPr>
                <w:rFonts w:ascii="Cambria" w:hAnsi="Cambria"/>
                <w:lang w:val="es-GT"/>
              </w:rPr>
              <w:t xml:space="preserve">nucleasas </w:t>
            </w:r>
            <w:proofErr w:type="spellStart"/>
            <w:r w:rsidRPr="00AF570F">
              <w:rPr>
                <w:rFonts w:ascii="Cambria" w:hAnsi="Cambria"/>
                <w:lang w:val="es-GT"/>
              </w:rPr>
              <w:t>Nucleasa</w:t>
            </w:r>
            <w:r w:rsidR="00BE2CE6" w:rsidRPr="00272115">
              <w:rPr>
                <w:rFonts w:ascii="Cambria" w:hAnsi="Cambria"/>
                <w:lang w:val="es-GT"/>
              </w:rPr>
              <w:t>s</w:t>
            </w:r>
            <w:proofErr w:type="spellEnd"/>
            <w:r w:rsidRPr="00AF570F">
              <w:rPr>
                <w:rFonts w:ascii="Cambria" w:hAnsi="Cambria"/>
                <w:lang w:val="es-GT"/>
              </w:rPr>
              <w:t xml:space="preserve"> </w:t>
            </w:r>
            <w:r w:rsidRPr="00272115">
              <w:rPr>
                <w:rFonts w:ascii="Cambria" w:hAnsi="Cambria"/>
                <w:lang w:val="es-GT"/>
              </w:rPr>
              <w:t>de</w:t>
            </w:r>
            <w:r w:rsidRPr="00AF570F">
              <w:rPr>
                <w:rFonts w:ascii="Cambria" w:hAnsi="Cambria"/>
                <w:lang w:val="es-GT"/>
              </w:rPr>
              <w:t xml:space="preserve"> dedos de Zinc</w:t>
            </w:r>
            <w:r w:rsidRPr="00272115">
              <w:rPr>
                <w:rFonts w:ascii="Cambria" w:hAnsi="Cambria"/>
                <w:lang w:val="es-GT"/>
              </w:rPr>
              <w:t xml:space="preserve"> (ZFN)</w:t>
            </w:r>
          </w:p>
          <w:p w14:paraId="1C546DB7" w14:textId="48370CBA" w:rsidR="00C47ACE" w:rsidRPr="00AF570F" w:rsidRDefault="007461B6" w:rsidP="00185D44">
            <w:pPr>
              <w:rPr>
                <w:rFonts w:ascii="Cambria" w:hAnsi="Cambria"/>
                <w:lang w:val="es-GT"/>
              </w:rPr>
            </w:pPr>
            <w:r w:rsidRPr="00AF570F">
              <w:rPr>
                <w:rFonts w:ascii="Cambria" w:hAnsi="Cambria"/>
                <w:lang w:val="es-GT"/>
              </w:rPr>
              <w:t>Mutagénesis a través de oligo</w:t>
            </w:r>
            <w:r w:rsidRPr="00272115">
              <w:rPr>
                <w:rFonts w:ascii="Cambria" w:hAnsi="Cambria"/>
                <w:lang w:val="es-GT"/>
              </w:rPr>
              <w:t>nucle</w:t>
            </w:r>
            <w:r w:rsidRPr="00AF570F">
              <w:rPr>
                <w:rFonts w:ascii="Cambria" w:hAnsi="Cambria"/>
                <w:lang w:val="es-GT"/>
              </w:rPr>
              <w:t>ótidos</w:t>
            </w:r>
          </w:p>
          <w:p w14:paraId="77CBC9AC" w14:textId="0A60EC94" w:rsidR="00D57EA5" w:rsidRPr="00AF570F" w:rsidRDefault="00D57EA5" w:rsidP="00185D44">
            <w:pPr>
              <w:rPr>
                <w:rFonts w:ascii="Cambria" w:hAnsi="Cambria"/>
                <w:lang w:val="es-GT"/>
              </w:rPr>
            </w:pPr>
            <w:r w:rsidRPr="00AF570F">
              <w:rPr>
                <w:rFonts w:ascii="Cambria" w:hAnsi="Cambria"/>
                <w:lang w:val="es-GT"/>
              </w:rPr>
              <w:t>Sistema CRISPR-Cas (repeticiones palin</w:t>
            </w:r>
            <w:r w:rsidRPr="00272115">
              <w:rPr>
                <w:rFonts w:ascii="Cambria" w:hAnsi="Cambria"/>
                <w:lang w:val="es-GT"/>
              </w:rPr>
              <w:t xml:space="preserve">drómicas cortas agrupadas regularmente inter espaciadas) y genes de proteínas asociados </w:t>
            </w:r>
          </w:p>
          <w:p w14:paraId="1F0699FA" w14:textId="3A0A6736" w:rsidR="009458FD" w:rsidRPr="00AF570F" w:rsidRDefault="00D57EA5" w:rsidP="00185D44">
            <w:pPr>
              <w:rPr>
                <w:rFonts w:ascii="Cambria" w:hAnsi="Cambria"/>
                <w:lang w:val="es-GT"/>
              </w:rPr>
            </w:pPr>
            <w:r w:rsidRPr="00AF570F">
              <w:rPr>
                <w:rFonts w:ascii="Cambria" w:hAnsi="Cambria"/>
                <w:lang w:val="es-GT"/>
              </w:rPr>
              <w:t>TALEN (</w:t>
            </w:r>
            <w:r w:rsidR="009458FD" w:rsidRPr="00272115">
              <w:rPr>
                <w:rFonts w:ascii="Cambria" w:hAnsi="Cambria"/>
                <w:lang w:val="es-GT"/>
              </w:rPr>
              <w:t>Nucleasas</w:t>
            </w:r>
            <w:r w:rsidR="00702C37" w:rsidRPr="00272115">
              <w:rPr>
                <w:rFonts w:ascii="Cambria" w:hAnsi="Cambria"/>
                <w:lang w:val="es-GT"/>
              </w:rPr>
              <w:t xml:space="preserve"> de activi</w:t>
            </w:r>
            <w:r w:rsidR="00702C37" w:rsidRPr="00AF570F">
              <w:rPr>
                <w:rFonts w:ascii="Cambria" w:hAnsi="Cambria"/>
                <w:lang w:val="es-GT"/>
              </w:rPr>
              <w:t xml:space="preserve">dad similar a </w:t>
            </w:r>
            <w:r w:rsidR="00702C37" w:rsidRPr="00272115">
              <w:rPr>
                <w:rFonts w:ascii="Cambria" w:hAnsi="Cambria"/>
                <w:lang w:val="es-GT"/>
              </w:rPr>
              <w:t>activador de transcripción</w:t>
            </w:r>
            <w:r w:rsidR="009458FD" w:rsidRPr="00272115">
              <w:rPr>
                <w:rFonts w:ascii="Cambria" w:hAnsi="Cambria"/>
                <w:lang w:val="es-GT"/>
              </w:rPr>
              <w:t>)</w:t>
            </w:r>
          </w:p>
          <w:p w14:paraId="5F8A77C5" w14:textId="7C2953D3" w:rsidR="00C47ACE" w:rsidRPr="00AF570F" w:rsidRDefault="001D3097" w:rsidP="00185D44">
            <w:pPr>
              <w:rPr>
                <w:rFonts w:ascii="Cambria" w:hAnsi="Cambria"/>
                <w:lang w:val="es-GT"/>
              </w:rPr>
            </w:pPr>
            <w:r w:rsidRPr="00AF570F">
              <w:rPr>
                <w:rFonts w:ascii="Cambria" w:hAnsi="Cambria"/>
                <w:lang w:val="es-GT"/>
              </w:rPr>
              <w:t>Sistema rápido de desarrollo de rasgos de mutag</w:t>
            </w:r>
            <w:r w:rsidRPr="00272115">
              <w:rPr>
                <w:rFonts w:ascii="Cambria" w:hAnsi="Cambria"/>
                <w:lang w:val="es-GT"/>
              </w:rPr>
              <w:t>é</w:t>
            </w:r>
            <w:r w:rsidRPr="00AF570F">
              <w:rPr>
                <w:rFonts w:ascii="Cambria" w:hAnsi="Cambria"/>
                <w:lang w:val="es-GT"/>
              </w:rPr>
              <w:t xml:space="preserve">nesis </w:t>
            </w:r>
            <w:r w:rsidRPr="00272115">
              <w:rPr>
                <w:rFonts w:ascii="Cambria" w:hAnsi="Cambria"/>
                <w:lang w:val="es-GT"/>
              </w:rPr>
              <w:t>dirigida por oligonucleótidos</w:t>
            </w:r>
            <w:r w:rsidR="00BE2CE6" w:rsidRPr="00272115">
              <w:rPr>
                <w:rFonts w:ascii="Cambria" w:hAnsi="Cambria"/>
                <w:lang w:val="es-GT"/>
              </w:rPr>
              <w:t xml:space="preserve"> </w:t>
            </w:r>
            <w:r w:rsidR="00BE2CE6" w:rsidRPr="00272115">
              <w:rPr>
                <w:rFonts w:ascii="Cambria" w:hAnsi="Cambria"/>
                <w:lang w:val="es-GT"/>
              </w:rPr>
              <w:lastRenderedPageBreak/>
              <w:t>(ODM)</w:t>
            </w:r>
          </w:p>
        </w:tc>
      </w:tr>
      <w:tr w:rsidR="00C47ACE" w:rsidRPr="00272115" w14:paraId="4F820228" w14:textId="77777777" w:rsidTr="00185D44">
        <w:tc>
          <w:tcPr>
            <w:tcW w:w="4788" w:type="dxa"/>
          </w:tcPr>
          <w:p w14:paraId="4EBF44D1" w14:textId="1BFFF8A8" w:rsidR="00C47ACE" w:rsidRPr="00272115" w:rsidRDefault="00BE2CE6" w:rsidP="00185D44">
            <w:pPr>
              <w:rPr>
                <w:rFonts w:ascii="Cambria" w:hAnsi="Cambria"/>
              </w:rPr>
            </w:pPr>
            <w:r w:rsidRPr="00AF570F">
              <w:rPr>
                <w:rFonts w:ascii="Cambria" w:hAnsi="Cambria"/>
                <w:lang w:val="es-GT"/>
              </w:rPr>
              <w:lastRenderedPageBreak/>
              <w:t xml:space="preserve">Silenciamiento </w:t>
            </w:r>
            <w:r w:rsidRPr="00272115">
              <w:rPr>
                <w:rFonts w:ascii="Cambria" w:hAnsi="Cambria"/>
              </w:rPr>
              <w:t>de genes</w:t>
            </w:r>
          </w:p>
        </w:tc>
        <w:tc>
          <w:tcPr>
            <w:tcW w:w="4788" w:type="dxa"/>
          </w:tcPr>
          <w:p w14:paraId="1ABFEA08" w14:textId="0B780E9A" w:rsidR="00C47ACE" w:rsidRPr="00AF570F" w:rsidRDefault="00BE2CE6" w:rsidP="00185D44">
            <w:pPr>
              <w:rPr>
                <w:rFonts w:ascii="Cambria" w:hAnsi="Cambria"/>
                <w:lang w:val="es-GT"/>
              </w:rPr>
            </w:pPr>
            <w:r w:rsidRPr="00AF570F">
              <w:rPr>
                <w:rFonts w:ascii="Cambria" w:hAnsi="Cambria"/>
                <w:lang w:val="es-GT"/>
              </w:rPr>
              <w:t>Silenciamiento de genes</w:t>
            </w:r>
          </w:p>
        </w:tc>
      </w:tr>
      <w:tr w:rsidR="00C47ACE" w:rsidRPr="00272115" w14:paraId="33216ED2" w14:textId="77777777" w:rsidTr="00185D44">
        <w:tc>
          <w:tcPr>
            <w:tcW w:w="4788" w:type="dxa"/>
          </w:tcPr>
          <w:p w14:paraId="49999CC9" w14:textId="3FF3B7A1" w:rsidR="00C47ACE" w:rsidRPr="00AF570F" w:rsidRDefault="00B30B2B" w:rsidP="00185D44">
            <w:pPr>
              <w:rPr>
                <w:rFonts w:ascii="Cambria" w:hAnsi="Cambria"/>
                <w:lang w:val="es-GT"/>
              </w:rPr>
            </w:pPr>
            <w:r w:rsidRPr="00AF570F">
              <w:rPr>
                <w:rFonts w:ascii="Cambria" w:hAnsi="Cambria"/>
                <w:lang w:val="es-GT"/>
              </w:rPr>
              <w:t>Técnicas de fitomejoramiento acelerado</w:t>
            </w:r>
          </w:p>
        </w:tc>
        <w:tc>
          <w:tcPr>
            <w:tcW w:w="4788" w:type="dxa"/>
          </w:tcPr>
          <w:p w14:paraId="2520A636" w14:textId="59C5EE34" w:rsidR="00C47ACE" w:rsidRPr="00AF570F" w:rsidRDefault="000761FB" w:rsidP="00185D44">
            <w:pPr>
              <w:rPr>
                <w:rFonts w:ascii="Cambria" w:hAnsi="Cambria"/>
                <w:lang w:val="es-GT"/>
              </w:rPr>
            </w:pPr>
            <w:r w:rsidRPr="00AF570F">
              <w:rPr>
                <w:rFonts w:ascii="Cambria" w:hAnsi="Cambria"/>
                <w:lang w:val="es-GT"/>
              </w:rPr>
              <w:t>Reproducción inversa</w:t>
            </w:r>
          </w:p>
          <w:p w14:paraId="70951B43" w14:textId="4C50B58C" w:rsidR="00C47ACE" w:rsidRPr="00AF570F" w:rsidRDefault="000761FB" w:rsidP="00185D44">
            <w:pPr>
              <w:rPr>
                <w:rFonts w:ascii="Cambria" w:hAnsi="Cambria"/>
                <w:lang w:val="es-GT"/>
              </w:rPr>
            </w:pPr>
            <w:r w:rsidRPr="00AF570F">
              <w:rPr>
                <w:rFonts w:ascii="Cambria" w:hAnsi="Cambria"/>
                <w:lang w:val="es-GT"/>
              </w:rPr>
              <w:t>Eliminación del genoma</w:t>
            </w:r>
          </w:p>
          <w:p w14:paraId="2343DBA4" w14:textId="40C26333" w:rsidR="00C47ACE" w:rsidRPr="00AF570F" w:rsidRDefault="001B6F80" w:rsidP="00185D44">
            <w:pPr>
              <w:rPr>
                <w:rFonts w:ascii="Cambria" w:hAnsi="Cambria"/>
                <w:lang w:val="es-GT"/>
              </w:rPr>
            </w:pPr>
            <w:r w:rsidRPr="00AF570F">
              <w:rPr>
                <w:rFonts w:ascii="Cambria" w:hAnsi="Cambria"/>
                <w:lang w:val="es-GT"/>
              </w:rPr>
              <w:t>Vía acelerada</w:t>
            </w:r>
          </w:p>
          <w:p w14:paraId="7D4DF79E" w14:textId="4F40F0BF" w:rsidR="00B2624D" w:rsidRPr="00272115" w:rsidRDefault="00B2624D" w:rsidP="00185D44">
            <w:pPr>
              <w:rPr>
                <w:rFonts w:ascii="Cambria" w:hAnsi="Cambria"/>
              </w:rPr>
            </w:pPr>
            <w:r w:rsidRPr="00AF570F">
              <w:rPr>
                <w:rFonts w:ascii="Cambria" w:hAnsi="Cambria"/>
                <w:lang w:val="es-GT"/>
              </w:rPr>
              <w:t>Floración</w:t>
            </w:r>
            <w:r w:rsidRPr="00272115">
              <w:rPr>
                <w:rFonts w:ascii="Cambria" w:hAnsi="Cambria"/>
              </w:rPr>
              <w:t xml:space="preserve"> </w:t>
            </w:r>
            <w:r w:rsidRPr="00AF570F">
              <w:rPr>
                <w:rFonts w:ascii="Cambria" w:hAnsi="Cambria"/>
                <w:lang w:val="es-GT"/>
              </w:rPr>
              <w:t>acelerada</w:t>
            </w:r>
          </w:p>
        </w:tc>
      </w:tr>
      <w:tr w:rsidR="00C47ACE" w:rsidRPr="001E5EC4" w14:paraId="7533236A" w14:textId="77777777" w:rsidTr="00185D44">
        <w:tc>
          <w:tcPr>
            <w:tcW w:w="4788" w:type="dxa"/>
          </w:tcPr>
          <w:p w14:paraId="24A54309" w14:textId="59291D97" w:rsidR="00C47ACE" w:rsidRPr="00AF570F" w:rsidRDefault="00C07F98" w:rsidP="00185D44">
            <w:pPr>
              <w:rPr>
                <w:rFonts w:ascii="Cambria" w:hAnsi="Cambria"/>
                <w:lang w:val="es-GT"/>
              </w:rPr>
            </w:pPr>
            <w:r w:rsidRPr="00AF570F">
              <w:rPr>
                <w:rFonts w:ascii="Cambria" w:hAnsi="Cambria"/>
                <w:lang w:val="es-GT"/>
              </w:rPr>
              <w:t>Biología sintética</w:t>
            </w:r>
          </w:p>
        </w:tc>
        <w:tc>
          <w:tcPr>
            <w:tcW w:w="4788" w:type="dxa"/>
          </w:tcPr>
          <w:p w14:paraId="73097474" w14:textId="3A60F7E2" w:rsidR="00C47ACE" w:rsidRPr="00AF570F" w:rsidRDefault="00C07F98" w:rsidP="00185D44">
            <w:pPr>
              <w:rPr>
                <w:rFonts w:ascii="Cambria" w:hAnsi="Cambria"/>
                <w:lang w:val="es-GT"/>
              </w:rPr>
            </w:pPr>
            <w:r w:rsidRPr="00AF570F">
              <w:rPr>
                <w:rFonts w:ascii="Cambria" w:hAnsi="Cambria"/>
                <w:lang w:val="es-GT"/>
              </w:rPr>
              <w:t>Creación de nuevas secuenc</w:t>
            </w:r>
            <w:r w:rsidRPr="00272115">
              <w:rPr>
                <w:rFonts w:ascii="Cambria" w:hAnsi="Cambria"/>
                <w:lang w:val="es-GT"/>
              </w:rPr>
              <w:t>ias de ADN</w:t>
            </w:r>
          </w:p>
          <w:p w14:paraId="4CC56B38" w14:textId="79B72893" w:rsidR="00C47ACE" w:rsidRPr="00AF570F" w:rsidRDefault="00C07F98" w:rsidP="00185D44">
            <w:pPr>
              <w:rPr>
                <w:rFonts w:ascii="Cambria" w:hAnsi="Cambria"/>
                <w:lang w:val="es-GT"/>
              </w:rPr>
            </w:pPr>
            <w:r w:rsidRPr="00272115">
              <w:rPr>
                <w:rFonts w:ascii="Cambria" w:hAnsi="Cambria"/>
                <w:lang w:val="es-GT"/>
              </w:rPr>
              <w:t>Cromosomas sintéticos</w:t>
            </w:r>
          </w:p>
          <w:p w14:paraId="4CAF1E88" w14:textId="2CDE29F8" w:rsidR="00C47ACE" w:rsidRPr="00AF570F" w:rsidRDefault="00301314" w:rsidP="00185D44">
            <w:pPr>
              <w:rPr>
                <w:rFonts w:ascii="Cambria" w:hAnsi="Cambria"/>
                <w:lang w:val="es-GT"/>
              </w:rPr>
            </w:pPr>
            <w:r w:rsidRPr="00AF570F">
              <w:rPr>
                <w:rFonts w:ascii="Cambria" w:hAnsi="Cambria"/>
                <w:lang w:val="es-GT"/>
              </w:rPr>
              <w:t xml:space="preserve">Sistemas y funciones </w:t>
            </w:r>
            <w:r w:rsidRPr="00272115">
              <w:rPr>
                <w:rFonts w:ascii="Cambria" w:hAnsi="Cambria"/>
                <w:lang w:val="es-GT"/>
              </w:rPr>
              <w:t>de ingeniería biológica</w:t>
            </w:r>
          </w:p>
        </w:tc>
      </w:tr>
      <w:tr w:rsidR="00C47ACE" w:rsidRPr="00272115" w14:paraId="4CBB0F95" w14:textId="77777777" w:rsidTr="00185D44">
        <w:tc>
          <w:tcPr>
            <w:tcW w:w="4788" w:type="dxa"/>
          </w:tcPr>
          <w:p w14:paraId="45E29BCF" w14:textId="7B482CCD" w:rsidR="00C47ACE" w:rsidRPr="00AF570F" w:rsidRDefault="00301314" w:rsidP="00185D44">
            <w:pPr>
              <w:rPr>
                <w:rFonts w:ascii="Cambria" w:hAnsi="Cambria"/>
                <w:lang w:val="es-GT"/>
              </w:rPr>
            </w:pPr>
            <w:r w:rsidRPr="00AF570F">
              <w:rPr>
                <w:rFonts w:ascii="Cambria" w:hAnsi="Cambria"/>
                <w:lang w:val="es-GT"/>
              </w:rPr>
              <w:t>Animales y crías clonados</w:t>
            </w:r>
          </w:p>
        </w:tc>
        <w:tc>
          <w:tcPr>
            <w:tcW w:w="4788" w:type="dxa"/>
          </w:tcPr>
          <w:p w14:paraId="2180293F" w14:textId="0485797B" w:rsidR="00C47ACE" w:rsidRPr="00272115" w:rsidRDefault="00714B74" w:rsidP="00185D44">
            <w:pPr>
              <w:rPr>
                <w:rFonts w:ascii="Cambria" w:hAnsi="Cambria"/>
              </w:rPr>
            </w:pPr>
            <w:r w:rsidRPr="00AF570F">
              <w:rPr>
                <w:rFonts w:ascii="Cambria" w:hAnsi="Cambria"/>
                <w:lang w:val="es-GT"/>
              </w:rPr>
              <w:t>Transferencia somática</w:t>
            </w:r>
            <w:r w:rsidRPr="00272115">
              <w:rPr>
                <w:rFonts w:ascii="Cambria" w:hAnsi="Cambria"/>
              </w:rPr>
              <w:t xml:space="preserve"> nuclear</w:t>
            </w:r>
          </w:p>
        </w:tc>
      </w:tr>
      <w:tr w:rsidR="00C47ACE" w:rsidRPr="00272115" w14:paraId="1A8A1340" w14:textId="77777777" w:rsidTr="00185D44">
        <w:tc>
          <w:tcPr>
            <w:tcW w:w="4788" w:type="dxa"/>
          </w:tcPr>
          <w:p w14:paraId="3F519BB9" w14:textId="1C5A182C" w:rsidR="00C47ACE" w:rsidRPr="00AF570F" w:rsidRDefault="00714B74" w:rsidP="00185D44">
            <w:pPr>
              <w:tabs>
                <w:tab w:val="left" w:pos="1500"/>
              </w:tabs>
              <w:rPr>
                <w:rFonts w:ascii="Cambria" w:hAnsi="Cambria"/>
                <w:lang w:val="es-GT"/>
              </w:rPr>
            </w:pPr>
            <w:r w:rsidRPr="00AF570F">
              <w:rPr>
                <w:rFonts w:ascii="Cambria" w:hAnsi="Cambria"/>
                <w:lang w:val="es-GT"/>
              </w:rPr>
              <w:t>Transformación del plástico</w:t>
            </w:r>
          </w:p>
        </w:tc>
        <w:tc>
          <w:tcPr>
            <w:tcW w:w="4788" w:type="dxa"/>
          </w:tcPr>
          <w:p w14:paraId="38CFE4D2" w14:textId="77777777" w:rsidR="00C47ACE" w:rsidRPr="00272115" w:rsidRDefault="00C47ACE" w:rsidP="00185D44">
            <w:pPr>
              <w:rPr>
                <w:rFonts w:ascii="Cambria" w:hAnsi="Cambria"/>
              </w:rPr>
            </w:pPr>
          </w:p>
        </w:tc>
      </w:tr>
      <w:tr w:rsidR="00C47ACE" w:rsidRPr="001E5EC4" w14:paraId="02BDCF27" w14:textId="77777777" w:rsidTr="00185D44">
        <w:tc>
          <w:tcPr>
            <w:tcW w:w="4788" w:type="dxa"/>
          </w:tcPr>
          <w:p w14:paraId="3E113240" w14:textId="3EFE98DD" w:rsidR="00C47ACE" w:rsidRPr="00AF570F" w:rsidRDefault="00714B74" w:rsidP="00185D44">
            <w:pPr>
              <w:rPr>
                <w:rFonts w:ascii="Cambria" w:hAnsi="Cambria"/>
                <w:lang w:val="es-GT"/>
              </w:rPr>
            </w:pPr>
            <w:proofErr w:type="spellStart"/>
            <w:r w:rsidRPr="00AF570F">
              <w:rPr>
                <w:rFonts w:ascii="Cambria" w:hAnsi="Cambria"/>
                <w:lang w:val="es-GT"/>
              </w:rPr>
              <w:t>Cisgenésis</w:t>
            </w:r>
            <w:proofErr w:type="spellEnd"/>
          </w:p>
        </w:tc>
        <w:tc>
          <w:tcPr>
            <w:tcW w:w="4788" w:type="dxa"/>
          </w:tcPr>
          <w:p w14:paraId="34C19D56" w14:textId="41E9998C" w:rsidR="00C47ACE" w:rsidRPr="00AF570F" w:rsidRDefault="00714B74" w:rsidP="00185D44">
            <w:pPr>
              <w:rPr>
                <w:rFonts w:ascii="Cambria" w:hAnsi="Cambria"/>
                <w:lang w:val="es-GT"/>
              </w:rPr>
            </w:pPr>
            <w:r w:rsidRPr="00AF570F">
              <w:rPr>
                <w:rFonts w:ascii="Cambria" w:hAnsi="Cambria"/>
                <w:lang w:val="es-GT"/>
              </w:rPr>
              <w:t xml:space="preserve">La modificación genética de una planta receptora </w:t>
            </w:r>
            <w:r w:rsidR="006E46DC" w:rsidRPr="00272115">
              <w:rPr>
                <w:rFonts w:ascii="Cambria" w:hAnsi="Cambria"/>
                <w:lang w:val="es-GT"/>
              </w:rPr>
              <w:t xml:space="preserve">cruzada </w:t>
            </w:r>
            <w:r w:rsidRPr="00AF570F">
              <w:rPr>
                <w:rFonts w:ascii="Cambria" w:hAnsi="Cambria"/>
                <w:lang w:val="es-GT"/>
              </w:rPr>
              <w:t xml:space="preserve">con </w:t>
            </w:r>
            <w:r w:rsidRPr="00272115">
              <w:rPr>
                <w:rFonts w:ascii="Cambria" w:hAnsi="Cambria"/>
                <w:lang w:val="es-GT"/>
              </w:rPr>
              <w:t>un gen natural de una planta</w:t>
            </w:r>
            <w:r w:rsidR="006E46DC" w:rsidRPr="00272115">
              <w:rPr>
                <w:rFonts w:ascii="Cambria" w:hAnsi="Cambria"/>
                <w:lang w:val="es-GT"/>
              </w:rPr>
              <w:t xml:space="preserve"> compatible sexualmente. El gen introducido incluye sus intrones y está flanqueado por su promotor nativo y su </w:t>
            </w:r>
            <w:r w:rsidR="00E47E54" w:rsidRPr="00272115">
              <w:rPr>
                <w:rFonts w:ascii="Cambria" w:hAnsi="Cambria"/>
                <w:lang w:val="es-GT"/>
              </w:rPr>
              <w:t xml:space="preserve">orientación terminal en sentido normal. </w:t>
            </w:r>
          </w:p>
        </w:tc>
      </w:tr>
      <w:tr w:rsidR="00C47ACE" w:rsidRPr="001E5EC4" w14:paraId="7503818C" w14:textId="77777777" w:rsidTr="00185D44">
        <w:tc>
          <w:tcPr>
            <w:tcW w:w="4788" w:type="dxa"/>
          </w:tcPr>
          <w:p w14:paraId="46C0B5A7" w14:textId="5B335395" w:rsidR="00C47ACE" w:rsidRPr="00272115" w:rsidRDefault="00C47ACE" w:rsidP="00185D44">
            <w:pPr>
              <w:rPr>
                <w:rFonts w:ascii="Cambria" w:hAnsi="Cambria"/>
              </w:rPr>
            </w:pPr>
            <w:proofErr w:type="spellStart"/>
            <w:r w:rsidRPr="00272115">
              <w:rPr>
                <w:rFonts w:ascii="Cambria" w:hAnsi="Cambria"/>
              </w:rPr>
              <w:t>Intrag</w:t>
            </w:r>
            <w:r w:rsidR="00E47E54" w:rsidRPr="00272115">
              <w:rPr>
                <w:rFonts w:ascii="Cambria" w:hAnsi="Cambria"/>
              </w:rPr>
              <w:t>é</w:t>
            </w:r>
            <w:r w:rsidRPr="00272115">
              <w:rPr>
                <w:rFonts w:ascii="Cambria" w:hAnsi="Cambria"/>
              </w:rPr>
              <w:t>nesis</w:t>
            </w:r>
            <w:proofErr w:type="spellEnd"/>
          </w:p>
        </w:tc>
        <w:tc>
          <w:tcPr>
            <w:tcW w:w="4788" w:type="dxa"/>
          </w:tcPr>
          <w:p w14:paraId="6A05A122" w14:textId="139BB652" w:rsidR="00C47ACE" w:rsidRPr="00AF570F" w:rsidRDefault="00E47E54" w:rsidP="00185D44">
            <w:pPr>
              <w:rPr>
                <w:rFonts w:ascii="Cambria" w:hAnsi="Cambria"/>
                <w:lang w:val="es-GT"/>
              </w:rPr>
            </w:pPr>
            <w:r w:rsidRPr="00AF570F">
              <w:rPr>
                <w:rFonts w:ascii="Cambria" w:hAnsi="Cambria"/>
                <w:lang w:val="es-GT"/>
              </w:rPr>
              <w:t>La codificación total o parcial de las secuencias de A</w:t>
            </w:r>
            <w:r w:rsidRPr="00272115">
              <w:rPr>
                <w:rFonts w:ascii="Cambria" w:hAnsi="Cambria"/>
                <w:lang w:val="es-GT"/>
              </w:rPr>
              <w:t>DN de los genes or</w:t>
            </w:r>
            <w:r w:rsidR="00873505" w:rsidRPr="00272115">
              <w:rPr>
                <w:rFonts w:ascii="Cambria" w:hAnsi="Cambria"/>
                <w:lang w:val="es-GT"/>
              </w:rPr>
              <w:t>i</w:t>
            </w:r>
            <w:r w:rsidRPr="00272115">
              <w:rPr>
                <w:rFonts w:ascii="Cambria" w:hAnsi="Cambria"/>
                <w:lang w:val="es-GT"/>
              </w:rPr>
              <w:t xml:space="preserve">ginados en el acervo genético sexualmente compatible de la planta receptora y dispuestos en orientación de sentido o </w:t>
            </w:r>
            <w:proofErr w:type="spellStart"/>
            <w:r w:rsidRPr="00272115">
              <w:rPr>
                <w:rFonts w:ascii="Cambria" w:hAnsi="Cambria"/>
                <w:lang w:val="es-GT"/>
              </w:rPr>
              <w:t>anti-sentido</w:t>
            </w:r>
            <w:proofErr w:type="spellEnd"/>
            <w:r w:rsidRPr="00272115">
              <w:rPr>
                <w:rFonts w:ascii="Cambria" w:hAnsi="Cambria"/>
                <w:lang w:val="es-GT"/>
              </w:rPr>
              <w:t>. Además</w:t>
            </w:r>
            <w:r w:rsidR="00873505" w:rsidRPr="00272115">
              <w:rPr>
                <w:rFonts w:ascii="Cambria" w:hAnsi="Cambria"/>
                <w:lang w:val="es-GT"/>
              </w:rPr>
              <w:t>, e</w:t>
            </w:r>
            <w:r w:rsidRPr="00272115">
              <w:rPr>
                <w:rFonts w:ascii="Cambria" w:hAnsi="Cambria"/>
                <w:lang w:val="es-GT"/>
              </w:rPr>
              <w:t xml:space="preserve">l promotor, el espaciador y </w:t>
            </w:r>
            <w:r w:rsidR="00873505" w:rsidRPr="00272115">
              <w:rPr>
                <w:rFonts w:ascii="Cambria" w:hAnsi="Cambria"/>
                <w:lang w:val="es-GT"/>
              </w:rPr>
              <w:t xml:space="preserve">el terminal </w:t>
            </w:r>
            <w:r w:rsidR="0019259A" w:rsidRPr="00272115">
              <w:rPr>
                <w:rFonts w:ascii="Cambria" w:hAnsi="Cambria"/>
                <w:lang w:val="es-GT"/>
              </w:rPr>
              <w:t xml:space="preserve">pueden </w:t>
            </w:r>
            <w:r w:rsidR="007C25D8" w:rsidRPr="00272115">
              <w:rPr>
                <w:rFonts w:ascii="Cambria" w:hAnsi="Cambria"/>
                <w:lang w:val="es-GT"/>
              </w:rPr>
              <w:t xml:space="preserve">proceder de un conjunto de genes sexualmente compatibles de la planta receptora. </w:t>
            </w:r>
          </w:p>
        </w:tc>
      </w:tr>
      <w:tr w:rsidR="00C47ACE" w:rsidRPr="00272115" w14:paraId="678B511B" w14:textId="77777777" w:rsidTr="00185D44">
        <w:tc>
          <w:tcPr>
            <w:tcW w:w="4788" w:type="dxa"/>
          </w:tcPr>
          <w:p w14:paraId="228DBCCA" w14:textId="2B0F8AD3" w:rsidR="00C47ACE" w:rsidRPr="00AF570F" w:rsidRDefault="00C47ACE" w:rsidP="00185D44">
            <w:pPr>
              <w:rPr>
                <w:rFonts w:ascii="Cambria" w:hAnsi="Cambria"/>
                <w:lang w:val="es-GT"/>
              </w:rPr>
            </w:pPr>
            <w:r w:rsidRPr="00AF570F">
              <w:rPr>
                <w:rFonts w:ascii="Cambria" w:hAnsi="Cambria"/>
                <w:lang w:val="es-GT"/>
              </w:rPr>
              <w:t>Agro-infiltra</w:t>
            </w:r>
            <w:r w:rsidR="007C25D8" w:rsidRPr="00AF570F">
              <w:rPr>
                <w:rFonts w:ascii="Cambria" w:hAnsi="Cambria"/>
                <w:lang w:val="es-GT"/>
              </w:rPr>
              <w:t>c</w:t>
            </w:r>
            <w:r w:rsidRPr="00AF570F">
              <w:rPr>
                <w:rFonts w:ascii="Cambria" w:hAnsi="Cambria"/>
                <w:lang w:val="es-GT"/>
              </w:rPr>
              <w:t>i</w:t>
            </w:r>
            <w:r w:rsidR="007C25D8" w:rsidRPr="00AF570F">
              <w:rPr>
                <w:rFonts w:ascii="Cambria" w:hAnsi="Cambria"/>
                <w:lang w:val="es-GT"/>
              </w:rPr>
              <w:t>ó</w:t>
            </w:r>
            <w:r w:rsidRPr="00AF570F">
              <w:rPr>
                <w:rFonts w:ascii="Cambria" w:hAnsi="Cambria"/>
                <w:lang w:val="es-GT"/>
              </w:rPr>
              <w:t>n</w:t>
            </w:r>
          </w:p>
        </w:tc>
        <w:tc>
          <w:tcPr>
            <w:tcW w:w="4788" w:type="dxa"/>
          </w:tcPr>
          <w:p w14:paraId="32905EA3" w14:textId="77777777" w:rsidR="00C47ACE" w:rsidRPr="00272115" w:rsidRDefault="00C47ACE" w:rsidP="00185D44">
            <w:pPr>
              <w:rPr>
                <w:rFonts w:ascii="Cambria" w:hAnsi="Cambria"/>
              </w:rPr>
            </w:pPr>
          </w:p>
        </w:tc>
      </w:tr>
      <w:tr w:rsidR="00C47ACE" w:rsidRPr="001E5EC4" w14:paraId="0572713F" w14:textId="77777777" w:rsidTr="00185D44">
        <w:tc>
          <w:tcPr>
            <w:tcW w:w="4788" w:type="dxa"/>
          </w:tcPr>
          <w:p w14:paraId="66B353FF" w14:textId="32DBA935" w:rsidR="00C47ACE" w:rsidRPr="00AF570F" w:rsidRDefault="00C47ACE" w:rsidP="00185D44">
            <w:pPr>
              <w:rPr>
                <w:rFonts w:ascii="Cambria" w:hAnsi="Cambria"/>
                <w:lang w:val="es-GT"/>
              </w:rPr>
            </w:pPr>
            <w:r w:rsidRPr="00AF570F">
              <w:rPr>
                <w:rFonts w:ascii="Cambria" w:hAnsi="Cambria"/>
                <w:lang w:val="es-GT"/>
              </w:rPr>
              <w:t>Transposon</w:t>
            </w:r>
            <w:r w:rsidR="007C25D8" w:rsidRPr="00AF570F">
              <w:rPr>
                <w:rFonts w:ascii="Cambria" w:hAnsi="Cambria"/>
                <w:lang w:val="es-GT"/>
              </w:rPr>
              <w:t>e</w:t>
            </w:r>
            <w:r w:rsidRPr="00AF570F">
              <w:rPr>
                <w:rFonts w:ascii="Cambria" w:hAnsi="Cambria"/>
                <w:lang w:val="es-GT"/>
              </w:rPr>
              <w:t xml:space="preserve">s – </w:t>
            </w:r>
            <w:r w:rsidR="007C25D8" w:rsidRPr="00AF570F">
              <w:rPr>
                <w:rFonts w:ascii="Cambria" w:hAnsi="Cambria"/>
                <w:lang w:val="es-GT"/>
              </w:rPr>
              <w:t xml:space="preserve">Desarrollado </w:t>
            </w:r>
            <w:r w:rsidR="00A432D6" w:rsidRPr="00AF570F">
              <w:rPr>
                <w:rFonts w:ascii="Cambria" w:hAnsi="Cambria"/>
                <w:lang w:val="es-GT"/>
              </w:rPr>
              <w:t>mediant</w:t>
            </w:r>
            <w:r w:rsidR="00A432D6" w:rsidRPr="00272115">
              <w:rPr>
                <w:rFonts w:ascii="Cambria" w:hAnsi="Cambria"/>
                <w:lang w:val="es-GT"/>
              </w:rPr>
              <w:t>e</w:t>
            </w:r>
            <w:r w:rsidR="00A432D6" w:rsidRPr="00AF570F">
              <w:rPr>
                <w:rFonts w:ascii="Cambria" w:hAnsi="Cambria"/>
                <w:lang w:val="es-GT"/>
              </w:rPr>
              <w:t xml:space="preserve"> el uso de técnicas </w:t>
            </w:r>
            <w:r w:rsidR="00A432D6" w:rsidRPr="00272115">
              <w:rPr>
                <w:rFonts w:ascii="Cambria" w:hAnsi="Cambria"/>
                <w:lang w:val="es-GT"/>
              </w:rPr>
              <w:t>de ácido nucleico in vitro</w:t>
            </w:r>
          </w:p>
        </w:tc>
        <w:tc>
          <w:tcPr>
            <w:tcW w:w="4788" w:type="dxa"/>
          </w:tcPr>
          <w:p w14:paraId="08AA39A7" w14:textId="77777777" w:rsidR="00C47ACE" w:rsidRPr="00AF570F" w:rsidRDefault="00C47ACE" w:rsidP="00185D44">
            <w:pPr>
              <w:rPr>
                <w:rFonts w:ascii="Cambria" w:hAnsi="Cambria"/>
                <w:lang w:val="es-GT"/>
              </w:rPr>
            </w:pPr>
          </w:p>
        </w:tc>
      </w:tr>
      <w:tr w:rsidR="00C47ACE" w:rsidRPr="001E5EC4" w14:paraId="0C161501" w14:textId="77777777" w:rsidTr="00185D44">
        <w:tc>
          <w:tcPr>
            <w:tcW w:w="4788" w:type="dxa"/>
          </w:tcPr>
          <w:p w14:paraId="126F2C7F" w14:textId="11BC28D6" w:rsidR="00C47ACE" w:rsidRPr="00272115" w:rsidRDefault="00A432D6" w:rsidP="00185D44">
            <w:pPr>
              <w:rPr>
                <w:rFonts w:ascii="Cambria" w:hAnsi="Cambria"/>
              </w:rPr>
            </w:pPr>
            <w:r w:rsidRPr="00272115">
              <w:rPr>
                <w:rFonts w:ascii="Cambria" w:hAnsi="Cambria"/>
              </w:rPr>
              <w:t xml:space="preserve">Mutagenesis </w:t>
            </w:r>
            <w:r w:rsidRPr="00AF570F">
              <w:rPr>
                <w:rFonts w:ascii="Cambria" w:hAnsi="Cambria"/>
                <w:lang w:val="es-GT"/>
              </w:rPr>
              <w:t>inducida</w:t>
            </w:r>
          </w:p>
        </w:tc>
        <w:tc>
          <w:tcPr>
            <w:tcW w:w="4788" w:type="dxa"/>
          </w:tcPr>
          <w:p w14:paraId="4E0AB6DD" w14:textId="3AB50E69" w:rsidR="00C47ACE" w:rsidRPr="00AF570F" w:rsidRDefault="000D75F1" w:rsidP="00185D44">
            <w:pPr>
              <w:rPr>
                <w:rFonts w:ascii="Cambria" w:hAnsi="Cambria"/>
                <w:lang w:val="es-GT"/>
              </w:rPr>
            </w:pPr>
            <w:r w:rsidRPr="00AF570F">
              <w:rPr>
                <w:rFonts w:ascii="Cambria" w:hAnsi="Cambria"/>
                <w:lang w:val="es-GT"/>
              </w:rPr>
              <w:t xml:space="preserve">Desarrollado a través de ácido nucleico </w:t>
            </w:r>
            <w:r w:rsidRPr="00272115">
              <w:rPr>
                <w:rFonts w:ascii="Cambria" w:hAnsi="Cambria"/>
                <w:lang w:val="es-GT"/>
              </w:rPr>
              <w:t xml:space="preserve">in vitro. </w:t>
            </w:r>
          </w:p>
        </w:tc>
      </w:tr>
    </w:tbl>
    <w:p w14:paraId="0CE598CB" w14:textId="77777777" w:rsidR="000F7071" w:rsidRPr="00AF570F" w:rsidRDefault="000F7071" w:rsidP="000F7071">
      <w:pPr>
        <w:rPr>
          <w:rFonts w:ascii="Cambria" w:hAnsi="Cambria"/>
          <w:sz w:val="22"/>
          <w:szCs w:val="22"/>
          <w:lang w:val="es-GT"/>
        </w:rPr>
      </w:pPr>
    </w:p>
    <w:p w14:paraId="26B794D7" w14:textId="77777777" w:rsidR="000F7071" w:rsidRPr="00AF570F" w:rsidRDefault="000F7071" w:rsidP="000F7071">
      <w:pPr>
        <w:rPr>
          <w:rFonts w:ascii="Cambria" w:hAnsi="Cambria"/>
          <w:sz w:val="22"/>
          <w:szCs w:val="22"/>
          <w:lang w:val="es-GT"/>
        </w:rPr>
      </w:pPr>
    </w:p>
    <w:p w14:paraId="6BD5BFC3" w14:textId="77777777" w:rsidR="000F7071" w:rsidRPr="00AF570F" w:rsidRDefault="000F7071" w:rsidP="000F7071">
      <w:pPr>
        <w:rPr>
          <w:rFonts w:ascii="Cambria" w:hAnsi="Cambria"/>
          <w:sz w:val="22"/>
          <w:szCs w:val="22"/>
          <w:lang w:val="es-GT"/>
        </w:rPr>
      </w:pPr>
    </w:p>
    <w:sectPr w:rsidR="000F7071" w:rsidRPr="00AF570F" w:rsidSect="0078292B">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1152" w:left="1440" w:header="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4866" w14:textId="77777777" w:rsidR="000877C5" w:rsidRDefault="000877C5">
      <w:r>
        <w:separator/>
      </w:r>
    </w:p>
  </w:endnote>
  <w:endnote w:type="continuationSeparator" w:id="0">
    <w:p w14:paraId="1243C6BC" w14:textId="77777777" w:rsidR="000877C5" w:rsidRDefault="0008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4B68" w14:textId="77777777" w:rsidR="00CC0FE7" w:rsidRDefault="00CC0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86B3" w14:textId="507C423C" w:rsidR="00D20CC4" w:rsidRPr="000F7071" w:rsidRDefault="00D20CC4" w:rsidP="006642D0">
    <w:pPr>
      <w:pStyle w:val="Footer"/>
      <w:pBdr>
        <w:top w:val="single" w:sz="4" w:space="1" w:color="auto"/>
      </w:pBdr>
      <w:tabs>
        <w:tab w:val="clear" w:pos="4320"/>
        <w:tab w:val="clear" w:pos="8640"/>
        <w:tab w:val="right" w:pos="9360"/>
      </w:tabs>
      <w:rPr>
        <w:rFonts w:ascii="Cambria" w:hAnsi="Cambria"/>
        <w:sz w:val="16"/>
        <w:lang w:val="es-GT"/>
      </w:rPr>
    </w:pPr>
    <w:r w:rsidRPr="000F7071">
      <w:rPr>
        <w:rFonts w:ascii="Cambria" w:hAnsi="Cambria"/>
        <w:sz w:val="16"/>
        <w:lang w:val="es-GT"/>
      </w:rPr>
      <w:t xml:space="preserve">QS-F-174 Rev. </w:t>
    </w:r>
    <w:r w:rsidR="00101962">
      <w:rPr>
        <w:rFonts w:ascii="Cambria" w:hAnsi="Cambria"/>
        <w:sz w:val="16"/>
        <w:lang w:val="es-GT"/>
      </w:rPr>
      <w:t>B</w:t>
    </w:r>
    <w:r w:rsidRPr="000F7071">
      <w:rPr>
        <w:rFonts w:ascii="Cambria" w:hAnsi="Cambria"/>
        <w:sz w:val="16"/>
        <w:lang w:val="es-GT"/>
      </w:rPr>
      <w:t xml:space="preserve"> 20</w:t>
    </w:r>
    <w:r w:rsidR="00101962">
      <w:rPr>
        <w:rFonts w:ascii="Cambria" w:hAnsi="Cambria"/>
        <w:sz w:val="16"/>
        <w:lang w:val="es-GT"/>
      </w:rPr>
      <w:t>22</w:t>
    </w:r>
    <w:r w:rsidRPr="000F7071">
      <w:rPr>
        <w:rFonts w:ascii="Cambria" w:hAnsi="Cambria"/>
        <w:sz w:val="16"/>
        <w:lang w:val="es-GT"/>
      </w:rPr>
      <w:t>.0</w:t>
    </w:r>
    <w:r w:rsidR="00CC0FE7">
      <w:rPr>
        <w:rFonts w:ascii="Cambria" w:hAnsi="Cambria"/>
        <w:sz w:val="16"/>
        <w:lang w:val="es-GT"/>
      </w:rPr>
      <w:t>5</w:t>
    </w:r>
    <w:r w:rsidRPr="000F7071">
      <w:rPr>
        <w:rFonts w:ascii="Cambria" w:hAnsi="Cambria"/>
        <w:sz w:val="16"/>
        <w:lang w:val="es-GT"/>
      </w:rPr>
      <w:t>.</w:t>
    </w:r>
    <w:r w:rsidR="00CC0FE7">
      <w:rPr>
        <w:rFonts w:ascii="Cambria" w:hAnsi="Cambria"/>
        <w:sz w:val="16"/>
        <w:lang w:val="es-GT"/>
      </w:rPr>
      <w:t>0</w:t>
    </w:r>
    <w:r w:rsidR="009A07CA">
      <w:rPr>
        <w:rFonts w:ascii="Cambria" w:hAnsi="Cambria"/>
        <w:sz w:val="16"/>
        <w:lang w:val="es-GT"/>
      </w:rPr>
      <w:t>6</w:t>
    </w:r>
    <w:r w:rsidRPr="000F7071">
      <w:rPr>
        <w:rFonts w:ascii="Cambria" w:hAnsi="Cambria"/>
        <w:sz w:val="16"/>
        <w:lang w:val="es-GT"/>
      </w:rPr>
      <w:tab/>
    </w:r>
    <w:r w:rsidRPr="000F7071">
      <w:rPr>
        <w:rFonts w:ascii="Cambria" w:hAnsi="Cambria"/>
        <w:snapToGrid w:val="0"/>
        <w:sz w:val="16"/>
        <w:lang w:val="es-GT"/>
      </w:rPr>
      <w:t>P</w:t>
    </w:r>
    <w:r w:rsidR="000B325A" w:rsidRPr="000F7071">
      <w:rPr>
        <w:rFonts w:ascii="Cambria" w:hAnsi="Cambria"/>
        <w:snapToGrid w:val="0"/>
        <w:sz w:val="16"/>
        <w:lang w:val="es-GT"/>
      </w:rPr>
      <w:t xml:space="preserve">ágina </w:t>
    </w:r>
    <w:r w:rsidRPr="000F7071">
      <w:rPr>
        <w:rFonts w:ascii="Cambria" w:hAnsi="Cambria"/>
        <w:snapToGrid w:val="0"/>
        <w:sz w:val="16"/>
        <w:lang w:val="es-GT"/>
      </w:rPr>
      <w:t xml:space="preserve"> </w:t>
    </w:r>
    <w:r w:rsidR="000547C8" w:rsidRPr="009A5B4C">
      <w:rPr>
        <w:rFonts w:ascii="Cambria" w:hAnsi="Cambria"/>
        <w:snapToGrid w:val="0"/>
        <w:sz w:val="16"/>
      </w:rPr>
      <w:fldChar w:fldCharType="begin"/>
    </w:r>
    <w:r w:rsidRPr="000F7071">
      <w:rPr>
        <w:rFonts w:ascii="Cambria" w:hAnsi="Cambria"/>
        <w:snapToGrid w:val="0"/>
        <w:sz w:val="16"/>
        <w:lang w:val="es-GT"/>
      </w:rPr>
      <w:instrText xml:space="preserve"> PAGE </w:instrText>
    </w:r>
    <w:r w:rsidR="000547C8" w:rsidRPr="009A5B4C">
      <w:rPr>
        <w:rFonts w:ascii="Cambria" w:hAnsi="Cambria"/>
        <w:snapToGrid w:val="0"/>
        <w:sz w:val="16"/>
      </w:rPr>
      <w:fldChar w:fldCharType="separate"/>
    </w:r>
    <w:r w:rsidR="00515900">
      <w:rPr>
        <w:rFonts w:ascii="Cambria" w:hAnsi="Cambria"/>
        <w:noProof/>
        <w:snapToGrid w:val="0"/>
        <w:sz w:val="16"/>
        <w:lang w:val="es-GT"/>
      </w:rPr>
      <w:t>1</w:t>
    </w:r>
    <w:r w:rsidR="000547C8" w:rsidRPr="009A5B4C">
      <w:rPr>
        <w:rFonts w:ascii="Cambria" w:hAnsi="Cambria"/>
        <w:snapToGrid w:val="0"/>
        <w:sz w:val="16"/>
      </w:rPr>
      <w:fldChar w:fldCharType="end"/>
    </w:r>
    <w:r w:rsidRPr="000F7071">
      <w:rPr>
        <w:rFonts w:ascii="Cambria" w:hAnsi="Cambria"/>
        <w:snapToGrid w:val="0"/>
        <w:sz w:val="16"/>
        <w:lang w:val="es-GT"/>
      </w:rPr>
      <w:t xml:space="preserve"> </w:t>
    </w:r>
    <w:r w:rsidR="000F7071" w:rsidRPr="000F7071">
      <w:rPr>
        <w:rFonts w:ascii="Cambria" w:hAnsi="Cambria"/>
        <w:snapToGrid w:val="0"/>
        <w:sz w:val="16"/>
        <w:lang w:val="es-GT"/>
      </w:rPr>
      <w:t xml:space="preserve">de </w:t>
    </w:r>
    <w:r w:rsidR="000547C8" w:rsidRPr="009A5B4C">
      <w:rPr>
        <w:rFonts w:ascii="Cambria" w:hAnsi="Cambria"/>
        <w:snapToGrid w:val="0"/>
        <w:sz w:val="16"/>
      </w:rPr>
      <w:fldChar w:fldCharType="begin"/>
    </w:r>
    <w:r w:rsidRPr="000F7071">
      <w:rPr>
        <w:rFonts w:ascii="Cambria" w:hAnsi="Cambria"/>
        <w:snapToGrid w:val="0"/>
        <w:sz w:val="16"/>
        <w:lang w:val="es-GT"/>
      </w:rPr>
      <w:instrText xml:space="preserve"> NUMPAGES  </w:instrText>
    </w:r>
    <w:r w:rsidR="000547C8" w:rsidRPr="009A5B4C">
      <w:rPr>
        <w:rFonts w:ascii="Cambria" w:hAnsi="Cambria"/>
        <w:snapToGrid w:val="0"/>
        <w:sz w:val="16"/>
      </w:rPr>
      <w:fldChar w:fldCharType="separate"/>
    </w:r>
    <w:r w:rsidR="00515900">
      <w:rPr>
        <w:rFonts w:ascii="Cambria" w:hAnsi="Cambria"/>
        <w:noProof/>
        <w:snapToGrid w:val="0"/>
        <w:sz w:val="16"/>
        <w:lang w:val="es-GT"/>
      </w:rPr>
      <w:t>4</w:t>
    </w:r>
    <w:r w:rsidR="000547C8" w:rsidRPr="009A5B4C">
      <w:rPr>
        <w:rFonts w:ascii="Cambria" w:hAnsi="Cambria"/>
        <w:snapToGrid w:val="0"/>
        <w:sz w:val="16"/>
      </w:rPr>
      <w:fldChar w:fldCharType="end"/>
    </w:r>
  </w:p>
  <w:p w14:paraId="4BDE638F" w14:textId="5F6FE78B" w:rsidR="00D20CC4" w:rsidRPr="009A5B4C" w:rsidRDefault="00D20CC4">
    <w:pPr>
      <w:pStyle w:val="Footer"/>
      <w:tabs>
        <w:tab w:val="clear" w:pos="4320"/>
        <w:tab w:val="clear" w:pos="8640"/>
        <w:tab w:val="center" w:pos="4968"/>
      </w:tabs>
      <w:rPr>
        <w:rFonts w:ascii="Cambria" w:hAnsi="Cambria"/>
        <w:i/>
      </w:rPr>
    </w:pPr>
    <w:r>
      <w:rPr>
        <w:rFonts w:ascii="Cambria" w:hAnsi="Cambria"/>
        <w:sz w:val="16"/>
      </w:rPr>
      <w:t>Language</w:t>
    </w:r>
    <w:r w:rsidRPr="009A5B4C">
      <w:rPr>
        <w:rFonts w:ascii="Cambria" w:hAnsi="Cambria"/>
        <w:sz w:val="16"/>
      </w:rPr>
      <w:t xml:space="preserve">: </w:t>
    </w:r>
    <w:r w:rsidR="00A677F0">
      <w:rPr>
        <w:rFonts w:ascii="Cambria" w:hAnsi="Cambria"/>
        <w:sz w:val="16"/>
      </w:rPr>
      <w:t>Spanish</w:t>
    </w:r>
    <w:r w:rsidRPr="009A5B4C">
      <w:rPr>
        <w:rFonts w:ascii="Cambria" w:hAnsi="Cambria"/>
        <w:sz w:val="16"/>
      </w:rPr>
      <w:tab/>
      <w:t>© 20</w:t>
    </w:r>
    <w:r w:rsidR="00101962">
      <w:rPr>
        <w:rFonts w:ascii="Cambria" w:hAnsi="Cambria"/>
        <w:sz w:val="16"/>
      </w:rPr>
      <w:t>22</w:t>
    </w:r>
    <w:r w:rsidRPr="009A5B4C">
      <w:rPr>
        <w:rFonts w:ascii="Cambria" w:hAnsi="Cambria"/>
        <w:sz w:val="16"/>
      </w:rPr>
      <w:t xml:space="preserve"> by OCIA International,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3ECB" w14:textId="77777777" w:rsidR="00D20CC4" w:rsidRDefault="00D20CC4">
    <w:pPr>
      <w:pStyle w:val="Footer"/>
      <w:pBdr>
        <w:top w:val="single" w:sz="4" w:space="1" w:color="auto"/>
      </w:pBdr>
      <w:tabs>
        <w:tab w:val="clear" w:pos="4320"/>
        <w:tab w:val="clear" w:pos="8640"/>
        <w:tab w:val="right" w:pos="9936"/>
      </w:tabs>
      <w:rPr>
        <w:sz w:val="16"/>
      </w:rPr>
    </w:pPr>
    <w:r>
      <w:rPr>
        <w:sz w:val="16"/>
      </w:rPr>
      <w:t>EN-NQ-C-087</w:t>
    </w:r>
    <w:r>
      <w:rPr>
        <w:sz w:val="16"/>
      </w:rPr>
      <w:tab/>
    </w:r>
    <w:r>
      <w:rPr>
        <w:snapToGrid w:val="0"/>
        <w:sz w:val="16"/>
      </w:rPr>
      <w:t xml:space="preserve">Page </w:t>
    </w:r>
    <w:r w:rsidR="000547C8">
      <w:rPr>
        <w:snapToGrid w:val="0"/>
        <w:sz w:val="16"/>
      </w:rPr>
      <w:fldChar w:fldCharType="begin"/>
    </w:r>
    <w:r>
      <w:rPr>
        <w:snapToGrid w:val="0"/>
        <w:sz w:val="16"/>
      </w:rPr>
      <w:instrText xml:space="preserve"> PAGE </w:instrText>
    </w:r>
    <w:r w:rsidR="000547C8">
      <w:rPr>
        <w:snapToGrid w:val="0"/>
        <w:sz w:val="16"/>
      </w:rPr>
      <w:fldChar w:fldCharType="separate"/>
    </w:r>
    <w:r>
      <w:rPr>
        <w:noProof/>
        <w:snapToGrid w:val="0"/>
        <w:sz w:val="16"/>
      </w:rPr>
      <w:t>1</w:t>
    </w:r>
    <w:r w:rsidR="000547C8">
      <w:rPr>
        <w:snapToGrid w:val="0"/>
        <w:sz w:val="16"/>
      </w:rPr>
      <w:fldChar w:fldCharType="end"/>
    </w:r>
    <w:r>
      <w:rPr>
        <w:snapToGrid w:val="0"/>
        <w:sz w:val="16"/>
      </w:rPr>
      <w:t xml:space="preserve"> of </w:t>
    </w:r>
    <w:r w:rsidR="000547C8">
      <w:rPr>
        <w:snapToGrid w:val="0"/>
        <w:sz w:val="16"/>
      </w:rPr>
      <w:fldChar w:fldCharType="begin"/>
    </w:r>
    <w:r>
      <w:rPr>
        <w:snapToGrid w:val="0"/>
        <w:sz w:val="16"/>
      </w:rPr>
      <w:instrText xml:space="preserve"> NUMPAGES </w:instrText>
    </w:r>
    <w:r w:rsidR="000547C8">
      <w:rPr>
        <w:snapToGrid w:val="0"/>
        <w:sz w:val="16"/>
      </w:rPr>
      <w:fldChar w:fldCharType="separate"/>
    </w:r>
    <w:r>
      <w:rPr>
        <w:noProof/>
        <w:snapToGrid w:val="0"/>
        <w:sz w:val="16"/>
      </w:rPr>
      <w:t>1</w:t>
    </w:r>
    <w:r w:rsidR="000547C8">
      <w:rPr>
        <w:snapToGrid w:val="0"/>
        <w:sz w:val="16"/>
      </w:rPr>
      <w:fldChar w:fldCharType="end"/>
    </w:r>
  </w:p>
  <w:p w14:paraId="1281C5E5" w14:textId="77777777" w:rsidR="00D20CC4" w:rsidRDefault="00D20CC4">
    <w:pPr>
      <w:pStyle w:val="Footer"/>
      <w:pBdr>
        <w:top w:val="single" w:sz="4" w:space="1" w:color="auto"/>
      </w:pBdr>
      <w:tabs>
        <w:tab w:val="clear" w:pos="4320"/>
        <w:tab w:val="clear" w:pos="8640"/>
        <w:tab w:val="center" w:pos="4968"/>
      </w:tabs>
      <w:rPr>
        <w:sz w:val="16"/>
      </w:rPr>
    </w:pPr>
    <w:r>
      <w:rPr>
        <w:sz w:val="16"/>
      </w:rPr>
      <w:t>Effective Date: 27 September 2010</w:t>
    </w:r>
    <w:r>
      <w:rPr>
        <w:sz w:val="16"/>
      </w:rPr>
      <w:tab/>
      <w:t>© 2010 by OCIA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3659" w14:textId="77777777" w:rsidR="000877C5" w:rsidRDefault="000877C5">
      <w:r>
        <w:separator/>
      </w:r>
    </w:p>
  </w:footnote>
  <w:footnote w:type="continuationSeparator" w:id="0">
    <w:p w14:paraId="4F060DC5" w14:textId="77777777" w:rsidR="000877C5" w:rsidRDefault="00087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FAC2" w14:textId="77777777" w:rsidR="00CC0FE7" w:rsidRDefault="00CC0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F0C1" w14:textId="77777777" w:rsidR="00CC0FE7" w:rsidRDefault="00CC0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8A82" w14:textId="77777777" w:rsidR="00CC0FE7" w:rsidRDefault="00CC0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266"/>
    <w:multiLevelType w:val="hybridMultilevel"/>
    <w:tmpl w:val="6588B2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1A774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308156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3FB1529"/>
    <w:multiLevelType w:val="hybridMultilevel"/>
    <w:tmpl w:val="09D6B7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37AE508C"/>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9CB3116"/>
    <w:multiLevelType w:val="hybridMultilevel"/>
    <w:tmpl w:val="8F92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8417C"/>
    <w:multiLevelType w:val="hybridMultilevel"/>
    <w:tmpl w:val="E890586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4EEF6AA2"/>
    <w:multiLevelType w:val="hybridMultilevel"/>
    <w:tmpl w:val="0BCA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56FDF"/>
    <w:multiLevelType w:val="hybridMultilevel"/>
    <w:tmpl w:val="28FA62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3C4BBE"/>
    <w:multiLevelType w:val="multilevel"/>
    <w:tmpl w:val="1AF2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0731D4"/>
    <w:multiLevelType w:val="hybridMultilevel"/>
    <w:tmpl w:val="AF0870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7D783B"/>
    <w:multiLevelType w:val="hybridMultilevel"/>
    <w:tmpl w:val="6368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4928BD"/>
    <w:multiLevelType w:val="hybridMultilevel"/>
    <w:tmpl w:val="BD4CC6EA"/>
    <w:lvl w:ilvl="0" w:tplc="50286F0C">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6588">
    <w:abstractNumId w:val="2"/>
  </w:num>
  <w:num w:numId="2" w16cid:durableId="474567042">
    <w:abstractNumId w:val="1"/>
  </w:num>
  <w:num w:numId="3" w16cid:durableId="784269796">
    <w:abstractNumId w:val="4"/>
  </w:num>
  <w:num w:numId="4" w16cid:durableId="171072223">
    <w:abstractNumId w:val="7"/>
  </w:num>
  <w:num w:numId="5" w16cid:durableId="1815020407">
    <w:abstractNumId w:val="5"/>
  </w:num>
  <w:num w:numId="6" w16cid:durableId="1913270321">
    <w:abstractNumId w:val="8"/>
  </w:num>
  <w:num w:numId="7" w16cid:durableId="719745040">
    <w:abstractNumId w:val="10"/>
  </w:num>
  <w:num w:numId="8" w16cid:durableId="258753033">
    <w:abstractNumId w:val="0"/>
  </w:num>
  <w:num w:numId="9" w16cid:durableId="1664161761">
    <w:abstractNumId w:val="11"/>
  </w:num>
  <w:num w:numId="10" w16cid:durableId="1016922545">
    <w:abstractNumId w:val="9"/>
  </w:num>
  <w:num w:numId="11" w16cid:durableId="2066221819">
    <w:abstractNumId w:val="12"/>
  </w:num>
  <w:num w:numId="12" w16cid:durableId="262886691">
    <w:abstractNumId w:val="6"/>
  </w:num>
  <w:num w:numId="13" w16cid:durableId="712733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QoBeqopZdzXntKD9z9PFNih0cWGqFDpo3cuI7NDzrk1RmN1WYMDIEzRhZY3cIuFdkuSZOMvMsx62IJxcf4Pfw==" w:salt="73C/54zY7E2A8wUFYf0q0Q=="/>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12DE"/>
    <w:rsid w:val="00002B43"/>
    <w:rsid w:val="000130C2"/>
    <w:rsid w:val="0001445F"/>
    <w:rsid w:val="00020D3C"/>
    <w:rsid w:val="00021B6B"/>
    <w:rsid w:val="00035AC2"/>
    <w:rsid w:val="00037186"/>
    <w:rsid w:val="00040F37"/>
    <w:rsid w:val="000547C8"/>
    <w:rsid w:val="00055239"/>
    <w:rsid w:val="0006066F"/>
    <w:rsid w:val="0006423E"/>
    <w:rsid w:val="000761FB"/>
    <w:rsid w:val="00085195"/>
    <w:rsid w:val="000877C5"/>
    <w:rsid w:val="00087AF7"/>
    <w:rsid w:val="00092DD4"/>
    <w:rsid w:val="00094B9D"/>
    <w:rsid w:val="000A6B45"/>
    <w:rsid w:val="000B21A6"/>
    <w:rsid w:val="000B325A"/>
    <w:rsid w:val="000B45EA"/>
    <w:rsid w:val="000C081E"/>
    <w:rsid w:val="000C66C1"/>
    <w:rsid w:val="000D75F1"/>
    <w:rsid w:val="000F015F"/>
    <w:rsid w:val="000F03FE"/>
    <w:rsid w:val="000F2762"/>
    <w:rsid w:val="000F7071"/>
    <w:rsid w:val="00101962"/>
    <w:rsid w:val="001155D0"/>
    <w:rsid w:val="00117426"/>
    <w:rsid w:val="00137988"/>
    <w:rsid w:val="00143231"/>
    <w:rsid w:val="00144FFA"/>
    <w:rsid w:val="001463E0"/>
    <w:rsid w:val="00147C33"/>
    <w:rsid w:val="00155842"/>
    <w:rsid w:val="0016712F"/>
    <w:rsid w:val="001678E4"/>
    <w:rsid w:val="00186D2C"/>
    <w:rsid w:val="00191502"/>
    <w:rsid w:val="00191686"/>
    <w:rsid w:val="0019259A"/>
    <w:rsid w:val="001A2461"/>
    <w:rsid w:val="001A438D"/>
    <w:rsid w:val="001A607B"/>
    <w:rsid w:val="001B2914"/>
    <w:rsid w:val="001B6A10"/>
    <w:rsid w:val="001B6F80"/>
    <w:rsid w:val="001B769F"/>
    <w:rsid w:val="001B78F0"/>
    <w:rsid w:val="001C0A63"/>
    <w:rsid w:val="001C0F93"/>
    <w:rsid w:val="001C288C"/>
    <w:rsid w:val="001C5B42"/>
    <w:rsid w:val="001D3097"/>
    <w:rsid w:val="001D4D79"/>
    <w:rsid w:val="001E5EC4"/>
    <w:rsid w:val="001F45B8"/>
    <w:rsid w:val="00200A02"/>
    <w:rsid w:val="002035E6"/>
    <w:rsid w:val="002042BA"/>
    <w:rsid w:val="002065C0"/>
    <w:rsid w:val="00210983"/>
    <w:rsid w:val="002372E4"/>
    <w:rsid w:val="00243E2D"/>
    <w:rsid w:val="00247A51"/>
    <w:rsid w:val="0025432E"/>
    <w:rsid w:val="00255E98"/>
    <w:rsid w:val="00262907"/>
    <w:rsid w:val="00262983"/>
    <w:rsid w:val="002648A7"/>
    <w:rsid w:val="00267F34"/>
    <w:rsid w:val="00270F01"/>
    <w:rsid w:val="00272115"/>
    <w:rsid w:val="00291681"/>
    <w:rsid w:val="002A3E35"/>
    <w:rsid w:val="002C26D2"/>
    <w:rsid w:val="002D02D7"/>
    <w:rsid w:val="002D329E"/>
    <w:rsid w:val="002D521E"/>
    <w:rsid w:val="002E2157"/>
    <w:rsid w:val="00301314"/>
    <w:rsid w:val="00315B5A"/>
    <w:rsid w:val="00317F76"/>
    <w:rsid w:val="00327DA1"/>
    <w:rsid w:val="003340F6"/>
    <w:rsid w:val="00364BAD"/>
    <w:rsid w:val="00367C55"/>
    <w:rsid w:val="003704CA"/>
    <w:rsid w:val="003712A7"/>
    <w:rsid w:val="003866C9"/>
    <w:rsid w:val="00390821"/>
    <w:rsid w:val="003945C9"/>
    <w:rsid w:val="003B5939"/>
    <w:rsid w:val="003B61F8"/>
    <w:rsid w:val="003C6961"/>
    <w:rsid w:val="003D04E6"/>
    <w:rsid w:val="003E0116"/>
    <w:rsid w:val="003E7318"/>
    <w:rsid w:val="003F00AD"/>
    <w:rsid w:val="003F0974"/>
    <w:rsid w:val="003F697C"/>
    <w:rsid w:val="0040206B"/>
    <w:rsid w:val="00411884"/>
    <w:rsid w:val="004201B0"/>
    <w:rsid w:val="00432AC6"/>
    <w:rsid w:val="004443C0"/>
    <w:rsid w:val="00454B4E"/>
    <w:rsid w:val="0045550C"/>
    <w:rsid w:val="0046176F"/>
    <w:rsid w:val="004733EE"/>
    <w:rsid w:val="00475053"/>
    <w:rsid w:val="00476FAE"/>
    <w:rsid w:val="0048546E"/>
    <w:rsid w:val="004D616A"/>
    <w:rsid w:val="004E48B1"/>
    <w:rsid w:val="004F6A39"/>
    <w:rsid w:val="005030C3"/>
    <w:rsid w:val="00515900"/>
    <w:rsid w:val="00515AF5"/>
    <w:rsid w:val="00516C71"/>
    <w:rsid w:val="00520E2F"/>
    <w:rsid w:val="00523195"/>
    <w:rsid w:val="005314FB"/>
    <w:rsid w:val="00542E9F"/>
    <w:rsid w:val="00550080"/>
    <w:rsid w:val="00554220"/>
    <w:rsid w:val="005670C6"/>
    <w:rsid w:val="005736CB"/>
    <w:rsid w:val="005761CA"/>
    <w:rsid w:val="00587AE8"/>
    <w:rsid w:val="005932E2"/>
    <w:rsid w:val="005A468E"/>
    <w:rsid w:val="005D6FA2"/>
    <w:rsid w:val="006044DB"/>
    <w:rsid w:val="00611FF6"/>
    <w:rsid w:val="00612EE2"/>
    <w:rsid w:val="00626995"/>
    <w:rsid w:val="00632B5F"/>
    <w:rsid w:val="00637723"/>
    <w:rsid w:val="006642D0"/>
    <w:rsid w:val="006721BE"/>
    <w:rsid w:val="006934CE"/>
    <w:rsid w:val="006A47ED"/>
    <w:rsid w:val="006A49A3"/>
    <w:rsid w:val="006B6AE8"/>
    <w:rsid w:val="006C47E4"/>
    <w:rsid w:val="006C5113"/>
    <w:rsid w:val="006C7B92"/>
    <w:rsid w:val="006E46DC"/>
    <w:rsid w:val="006E606D"/>
    <w:rsid w:val="006F12DE"/>
    <w:rsid w:val="006F4B96"/>
    <w:rsid w:val="006F5585"/>
    <w:rsid w:val="00702C37"/>
    <w:rsid w:val="007059B7"/>
    <w:rsid w:val="00714B74"/>
    <w:rsid w:val="007200D2"/>
    <w:rsid w:val="00733719"/>
    <w:rsid w:val="007461B6"/>
    <w:rsid w:val="00775720"/>
    <w:rsid w:val="0078292B"/>
    <w:rsid w:val="00796F90"/>
    <w:rsid w:val="00797348"/>
    <w:rsid w:val="007B0722"/>
    <w:rsid w:val="007C25D8"/>
    <w:rsid w:val="007C5BA9"/>
    <w:rsid w:val="007C5C32"/>
    <w:rsid w:val="007E09E1"/>
    <w:rsid w:val="007E2C2E"/>
    <w:rsid w:val="007E5727"/>
    <w:rsid w:val="007F528B"/>
    <w:rsid w:val="00813AF0"/>
    <w:rsid w:val="008149B7"/>
    <w:rsid w:val="00816975"/>
    <w:rsid w:val="008223BB"/>
    <w:rsid w:val="00824585"/>
    <w:rsid w:val="008303E6"/>
    <w:rsid w:val="00831609"/>
    <w:rsid w:val="008360E6"/>
    <w:rsid w:val="00836D7B"/>
    <w:rsid w:val="008401EF"/>
    <w:rsid w:val="00852BF8"/>
    <w:rsid w:val="0085578F"/>
    <w:rsid w:val="008658CC"/>
    <w:rsid w:val="0087257F"/>
    <w:rsid w:val="00873505"/>
    <w:rsid w:val="00892D8D"/>
    <w:rsid w:val="00894499"/>
    <w:rsid w:val="008B1D06"/>
    <w:rsid w:val="008B7A94"/>
    <w:rsid w:val="008C1751"/>
    <w:rsid w:val="008D36E7"/>
    <w:rsid w:val="008E6D1D"/>
    <w:rsid w:val="008F45E2"/>
    <w:rsid w:val="00901DDF"/>
    <w:rsid w:val="00920DCD"/>
    <w:rsid w:val="00922FDF"/>
    <w:rsid w:val="009317C2"/>
    <w:rsid w:val="00934D02"/>
    <w:rsid w:val="009447EB"/>
    <w:rsid w:val="009458FD"/>
    <w:rsid w:val="00951055"/>
    <w:rsid w:val="00971075"/>
    <w:rsid w:val="00976D77"/>
    <w:rsid w:val="009776AD"/>
    <w:rsid w:val="0098169F"/>
    <w:rsid w:val="00992AD6"/>
    <w:rsid w:val="00994B00"/>
    <w:rsid w:val="009A07CA"/>
    <w:rsid w:val="009A5B4C"/>
    <w:rsid w:val="009A77C7"/>
    <w:rsid w:val="009B467D"/>
    <w:rsid w:val="009C0B88"/>
    <w:rsid w:val="009C62D6"/>
    <w:rsid w:val="009D3248"/>
    <w:rsid w:val="009E05DB"/>
    <w:rsid w:val="009E4494"/>
    <w:rsid w:val="009F1C26"/>
    <w:rsid w:val="009F2D3C"/>
    <w:rsid w:val="009F5FCB"/>
    <w:rsid w:val="009F6F86"/>
    <w:rsid w:val="00A3039A"/>
    <w:rsid w:val="00A432D6"/>
    <w:rsid w:val="00A447EA"/>
    <w:rsid w:val="00A44EEE"/>
    <w:rsid w:val="00A5221D"/>
    <w:rsid w:val="00A541B8"/>
    <w:rsid w:val="00A579E7"/>
    <w:rsid w:val="00A677F0"/>
    <w:rsid w:val="00A92328"/>
    <w:rsid w:val="00AA2DF4"/>
    <w:rsid w:val="00AC2118"/>
    <w:rsid w:val="00AE2D4B"/>
    <w:rsid w:val="00AE31F3"/>
    <w:rsid w:val="00AE7B57"/>
    <w:rsid w:val="00AF570F"/>
    <w:rsid w:val="00B01D5E"/>
    <w:rsid w:val="00B12B58"/>
    <w:rsid w:val="00B2624D"/>
    <w:rsid w:val="00B30B2B"/>
    <w:rsid w:val="00B31FB6"/>
    <w:rsid w:val="00B434D8"/>
    <w:rsid w:val="00B44883"/>
    <w:rsid w:val="00B50665"/>
    <w:rsid w:val="00B51078"/>
    <w:rsid w:val="00B563C3"/>
    <w:rsid w:val="00B6007D"/>
    <w:rsid w:val="00B755BF"/>
    <w:rsid w:val="00B81C41"/>
    <w:rsid w:val="00BA436F"/>
    <w:rsid w:val="00BA5EB5"/>
    <w:rsid w:val="00BC0092"/>
    <w:rsid w:val="00BD2D41"/>
    <w:rsid w:val="00BD6A35"/>
    <w:rsid w:val="00BE051E"/>
    <w:rsid w:val="00BE2B40"/>
    <w:rsid w:val="00BE2CE6"/>
    <w:rsid w:val="00BF024F"/>
    <w:rsid w:val="00BF2A0F"/>
    <w:rsid w:val="00C04C24"/>
    <w:rsid w:val="00C07F98"/>
    <w:rsid w:val="00C1118C"/>
    <w:rsid w:val="00C47ACE"/>
    <w:rsid w:val="00C50786"/>
    <w:rsid w:val="00C567CA"/>
    <w:rsid w:val="00C71F70"/>
    <w:rsid w:val="00C75F87"/>
    <w:rsid w:val="00C8162F"/>
    <w:rsid w:val="00CA0FC7"/>
    <w:rsid w:val="00CB02C8"/>
    <w:rsid w:val="00CC0150"/>
    <w:rsid w:val="00CC0FE7"/>
    <w:rsid w:val="00CE19EA"/>
    <w:rsid w:val="00CE6C95"/>
    <w:rsid w:val="00CF0FD4"/>
    <w:rsid w:val="00CF66F8"/>
    <w:rsid w:val="00CF7C59"/>
    <w:rsid w:val="00D03419"/>
    <w:rsid w:val="00D077B0"/>
    <w:rsid w:val="00D13776"/>
    <w:rsid w:val="00D1490E"/>
    <w:rsid w:val="00D14F58"/>
    <w:rsid w:val="00D20CC4"/>
    <w:rsid w:val="00D2491E"/>
    <w:rsid w:val="00D312F5"/>
    <w:rsid w:val="00D331E0"/>
    <w:rsid w:val="00D543DC"/>
    <w:rsid w:val="00D54BF5"/>
    <w:rsid w:val="00D57EA5"/>
    <w:rsid w:val="00D602AA"/>
    <w:rsid w:val="00D63506"/>
    <w:rsid w:val="00D64768"/>
    <w:rsid w:val="00D66388"/>
    <w:rsid w:val="00D764A0"/>
    <w:rsid w:val="00D81CFF"/>
    <w:rsid w:val="00D8353C"/>
    <w:rsid w:val="00D8751C"/>
    <w:rsid w:val="00D977FF"/>
    <w:rsid w:val="00D97D75"/>
    <w:rsid w:val="00DB077E"/>
    <w:rsid w:val="00DB57A4"/>
    <w:rsid w:val="00DD4039"/>
    <w:rsid w:val="00DF6945"/>
    <w:rsid w:val="00E16158"/>
    <w:rsid w:val="00E37553"/>
    <w:rsid w:val="00E44CC2"/>
    <w:rsid w:val="00E458AD"/>
    <w:rsid w:val="00E47E54"/>
    <w:rsid w:val="00E559EC"/>
    <w:rsid w:val="00E66F31"/>
    <w:rsid w:val="00E72499"/>
    <w:rsid w:val="00E80993"/>
    <w:rsid w:val="00E8325C"/>
    <w:rsid w:val="00E83833"/>
    <w:rsid w:val="00E963BC"/>
    <w:rsid w:val="00EA1BAC"/>
    <w:rsid w:val="00EA3ABF"/>
    <w:rsid w:val="00EA5DC0"/>
    <w:rsid w:val="00EA6ABD"/>
    <w:rsid w:val="00EB1CCA"/>
    <w:rsid w:val="00EB50B2"/>
    <w:rsid w:val="00ED030C"/>
    <w:rsid w:val="00F17A11"/>
    <w:rsid w:val="00F21AE3"/>
    <w:rsid w:val="00F21CEC"/>
    <w:rsid w:val="00F308BD"/>
    <w:rsid w:val="00F424D4"/>
    <w:rsid w:val="00F66CF5"/>
    <w:rsid w:val="00F72747"/>
    <w:rsid w:val="00F80AB6"/>
    <w:rsid w:val="00F90CEF"/>
    <w:rsid w:val="00F922A7"/>
    <w:rsid w:val="00F963C7"/>
    <w:rsid w:val="00FA12FB"/>
    <w:rsid w:val="00FA5238"/>
    <w:rsid w:val="00FB045E"/>
    <w:rsid w:val="00FC5536"/>
    <w:rsid w:val="00FC6274"/>
    <w:rsid w:val="00FE0CFC"/>
    <w:rsid w:val="00FF2118"/>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4EE1D"/>
  <w15:docId w15:val="{90F14CE0-E157-4EE1-9436-1ED81E00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F0"/>
    <w:rPr>
      <w:sz w:val="24"/>
    </w:rPr>
  </w:style>
  <w:style w:type="paragraph" w:styleId="Heading1">
    <w:name w:val="heading 1"/>
    <w:basedOn w:val="Normal"/>
    <w:next w:val="Normal"/>
    <w:qFormat/>
    <w:rsid w:val="00813AF0"/>
    <w:pPr>
      <w:keepNext/>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13AF0"/>
    <w:pPr>
      <w:tabs>
        <w:tab w:val="center" w:pos="4320"/>
        <w:tab w:val="right" w:pos="8640"/>
      </w:tabs>
    </w:pPr>
  </w:style>
  <w:style w:type="paragraph" w:styleId="Header">
    <w:name w:val="header"/>
    <w:basedOn w:val="Normal"/>
    <w:semiHidden/>
    <w:rsid w:val="00813AF0"/>
    <w:pPr>
      <w:tabs>
        <w:tab w:val="center" w:pos="4320"/>
        <w:tab w:val="right" w:pos="8640"/>
      </w:tabs>
    </w:pPr>
  </w:style>
  <w:style w:type="character" w:styleId="Hyperlink">
    <w:name w:val="Hyperlink"/>
    <w:basedOn w:val="DefaultParagraphFont"/>
    <w:semiHidden/>
    <w:rsid w:val="00813AF0"/>
    <w:rPr>
      <w:color w:val="0000FF"/>
      <w:u w:val="single"/>
    </w:rPr>
  </w:style>
  <w:style w:type="paragraph" w:styleId="ListParagraph">
    <w:name w:val="List Paragraph"/>
    <w:basedOn w:val="Normal"/>
    <w:uiPriority w:val="34"/>
    <w:qFormat/>
    <w:rsid w:val="002648A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945C9"/>
    <w:rPr>
      <w:rFonts w:ascii="Tahoma" w:hAnsi="Tahoma" w:cs="Tahoma"/>
      <w:sz w:val="16"/>
      <w:szCs w:val="16"/>
    </w:rPr>
  </w:style>
  <w:style w:type="character" w:customStyle="1" w:styleId="BalloonTextChar">
    <w:name w:val="Balloon Text Char"/>
    <w:basedOn w:val="DefaultParagraphFont"/>
    <w:link w:val="BalloonText"/>
    <w:uiPriority w:val="99"/>
    <w:semiHidden/>
    <w:rsid w:val="003945C9"/>
    <w:rPr>
      <w:rFonts w:ascii="Tahoma" w:hAnsi="Tahoma" w:cs="Tahoma"/>
      <w:sz w:val="16"/>
      <w:szCs w:val="16"/>
    </w:rPr>
  </w:style>
  <w:style w:type="table" w:styleId="TableGrid">
    <w:name w:val="Table Grid"/>
    <w:basedOn w:val="TableNormal"/>
    <w:uiPriority w:val="59"/>
    <w:rsid w:val="002C2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0FD4"/>
    <w:rPr>
      <w:color w:val="800080" w:themeColor="followedHyperlink"/>
      <w:u w:val="single"/>
    </w:rPr>
  </w:style>
  <w:style w:type="character" w:customStyle="1" w:styleId="tlid-translation">
    <w:name w:val="tlid-translation"/>
    <w:basedOn w:val="DefaultParagraphFont"/>
    <w:rsid w:val="00637723"/>
  </w:style>
  <w:style w:type="paragraph" w:customStyle="1" w:styleId="Default">
    <w:name w:val="Default"/>
    <w:rsid w:val="008F45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61317">
      <w:bodyDiv w:val="1"/>
      <w:marLeft w:val="0"/>
      <w:marRight w:val="0"/>
      <w:marTop w:val="0"/>
      <w:marBottom w:val="0"/>
      <w:divBdr>
        <w:top w:val="none" w:sz="0" w:space="0" w:color="auto"/>
        <w:left w:val="none" w:sz="0" w:space="0" w:color="auto"/>
        <w:bottom w:val="none" w:sz="0" w:space="0" w:color="auto"/>
        <w:right w:val="none" w:sz="0" w:space="0" w:color="auto"/>
      </w:divBdr>
    </w:div>
    <w:div w:id="951940624">
      <w:bodyDiv w:val="1"/>
      <w:marLeft w:val="0"/>
      <w:marRight w:val="0"/>
      <w:marTop w:val="0"/>
      <w:marBottom w:val="0"/>
      <w:divBdr>
        <w:top w:val="none" w:sz="0" w:space="0" w:color="auto"/>
        <w:left w:val="none" w:sz="0" w:space="0" w:color="auto"/>
        <w:bottom w:val="none" w:sz="0" w:space="0" w:color="auto"/>
        <w:right w:val="none" w:sz="0" w:space="0" w:color="auto"/>
      </w:divBdr>
      <w:divsChild>
        <w:div w:id="966592334">
          <w:marLeft w:val="0"/>
          <w:marRight w:val="0"/>
          <w:marTop w:val="0"/>
          <w:marBottom w:val="0"/>
          <w:divBdr>
            <w:top w:val="none" w:sz="0" w:space="0" w:color="auto"/>
            <w:left w:val="none" w:sz="0" w:space="0" w:color="auto"/>
            <w:bottom w:val="none" w:sz="0" w:space="0" w:color="auto"/>
            <w:right w:val="none" w:sz="0" w:space="0" w:color="auto"/>
          </w:divBdr>
          <w:divsChild>
            <w:div w:id="5852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3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AAD2D60"/><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809F6-A565-4747-B9D1-AD902A9A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8</Pages>
  <Words>3405</Words>
  <Characters>19411</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OCIA Natural Flavor Questionnaire</vt:lpstr>
      <vt:lpstr>OCIA Natural Flavor Questionnaire</vt:lpstr>
    </vt:vector>
  </TitlesOfParts>
  <Company>OCIA</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OCIA Natural Flavor Questionnaire</dc:title>
  <dc:subject>QS-F-174</dc:subject>
  <dc:creator/>
  <cp:keywords>Questionnaire, Natural Flavor</cp:keywords>
  <cp:lastModifiedBy>Cindy Elder</cp:lastModifiedBy>
  <cp:revision>111</cp:revision>
  <cp:lastPrinted>2016-01-12T21:36:00Z</cp:lastPrinted>
  <dcterms:created xsi:type="dcterms:W3CDTF">2016-01-12T22:03:00Z</dcterms:created>
  <dcterms:modified xsi:type="dcterms:W3CDTF">2024-12-12T18:25:00Z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